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90" w:rsidRDefault="00A77890">
      <w:pPr>
        <w:rPr>
          <w:rFonts w:ascii="Arial" w:hAnsi="Arial" w:cs="Arial"/>
          <w:sz w:val="20"/>
          <w:szCs w:val="20"/>
          <w:lang w:val="en-US"/>
        </w:rPr>
      </w:pPr>
    </w:p>
    <w:p w:rsidR="00A77890" w:rsidRPr="006925F6" w:rsidRDefault="00A77890" w:rsidP="00A77890">
      <w:pPr>
        <w:rPr>
          <w:rFonts w:ascii="Arial" w:hAnsi="Arial" w:cs="Arial"/>
          <w:b/>
          <w:u w:val="single"/>
        </w:rPr>
      </w:pPr>
      <w:r w:rsidRPr="006925F6">
        <w:rPr>
          <w:rFonts w:ascii="Arial" w:hAnsi="Arial" w:cs="Arial"/>
          <w:b/>
          <w:u w:val="single"/>
        </w:rPr>
        <w:t>Attention road-building machine owners and operators</w:t>
      </w:r>
      <w:r>
        <w:rPr>
          <w:rFonts w:ascii="Arial" w:hAnsi="Arial" w:cs="Arial"/>
          <w:b/>
          <w:u w:val="single"/>
        </w:rPr>
        <w:t>:</w:t>
      </w:r>
    </w:p>
    <w:p w:rsidR="00A77890" w:rsidRDefault="00A77890" w:rsidP="00A77890">
      <w:pPr>
        <w:rPr>
          <w:rFonts w:ascii="Arial" w:hAnsi="Arial" w:cs="Arial"/>
        </w:rPr>
      </w:pPr>
    </w:p>
    <w:p w:rsidR="00A77890" w:rsidRPr="005E47BF" w:rsidRDefault="00A77890" w:rsidP="00A77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RBMs are not required to be registered it is difficult to determine the number of RBMs in Ontario and the impact of a change to the definition.  Please complete the following survey as part of our preliminary research on </w:t>
      </w:r>
      <w:r w:rsidRPr="005E47BF">
        <w:rPr>
          <w:rFonts w:ascii="Arial" w:hAnsi="Arial" w:cs="Arial"/>
        </w:rPr>
        <w:t>RBMs.  Complete only one survey if you have received this survey from different sources.</w:t>
      </w:r>
    </w:p>
    <w:p w:rsidR="00A77890" w:rsidRPr="005E47BF" w:rsidRDefault="00A77890" w:rsidP="00A77890">
      <w:pPr>
        <w:rPr>
          <w:rFonts w:ascii="Arial" w:hAnsi="Arial" w:cs="Arial"/>
        </w:rPr>
      </w:pPr>
    </w:p>
    <w:p w:rsidR="00A77890" w:rsidRPr="007D6AE8" w:rsidRDefault="00A77890" w:rsidP="007D6AE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00" w:after="100"/>
        <w:ind w:left="540"/>
        <w:rPr>
          <w:rFonts w:ascii="Arial" w:hAnsi="Arial" w:cs="Arial"/>
        </w:rPr>
      </w:pPr>
      <w:r w:rsidRPr="007D6AE8">
        <w:rPr>
          <w:rFonts w:ascii="Arial" w:hAnsi="Arial" w:cs="Arial"/>
        </w:rPr>
        <w:t>How many vehicles in your fleet do you feel meet the current definition of a RBM?</w:t>
      </w:r>
    </w:p>
    <w:p w:rsidR="00A77890" w:rsidRPr="005E47BF" w:rsidRDefault="00A77890" w:rsidP="00A77890">
      <w:p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</w:rPr>
      </w:pPr>
    </w:p>
    <w:p w:rsidR="00A77890" w:rsidRPr="007D6AE8" w:rsidRDefault="00A77890" w:rsidP="007D6AE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D6AE8">
        <w:rPr>
          <w:rFonts w:ascii="Arial" w:hAnsi="Arial" w:cs="Arial"/>
        </w:rPr>
        <w:t xml:space="preserve">Of these vehicles how many are registered and plated? </w:t>
      </w:r>
    </w:p>
    <w:p w:rsidR="00A77890" w:rsidRPr="005E47BF" w:rsidRDefault="00A77890" w:rsidP="00A77890">
      <w:pPr>
        <w:autoSpaceDE w:val="0"/>
        <w:autoSpaceDN w:val="0"/>
        <w:adjustRightInd w:val="0"/>
        <w:spacing w:before="100" w:after="100"/>
        <w:ind w:left="1080"/>
        <w:rPr>
          <w:rFonts w:ascii="Arial" w:hAnsi="Arial" w:cs="Arial"/>
        </w:rPr>
      </w:pPr>
    </w:p>
    <w:p w:rsidR="00A77890" w:rsidRPr="007D6AE8" w:rsidRDefault="00A77890" w:rsidP="007D6AE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D6AE8">
        <w:rPr>
          <w:rFonts w:ascii="Arial" w:hAnsi="Arial" w:cs="Arial"/>
        </w:rPr>
        <w:t>Do these vehicles have Vehicle Identification Numbers (VIN)?</w:t>
      </w:r>
    </w:p>
    <w:p w:rsidR="00A77890" w:rsidRPr="005E47BF" w:rsidRDefault="00A77890" w:rsidP="00A7789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A77890" w:rsidRPr="007D6AE8" w:rsidRDefault="00A77890" w:rsidP="007D6AE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00" w:after="100"/>
        <w:ind w:left="540"/>
        <w:rPr>
          <w:rFonts w:ascii="Arial" w:hAnsi="Arial" w:cs="Arial"/>
        </w:rPr>
      </w:pPr>
      <w:r w:rsidRPr="007D6AE8">
        <w:rPr>
          <w:rFonts w:ascii="Arial" w:hAnsi="Arial" w:cs="Arial"/>
        </w:rPr>
        <w:t xml:space="preserve">If the definition of a RBM is changed to exclude vehicles built on truck chassis that are able to operate at highways speeds, meet federal manufacturing requirements and are for multi-purpose use; how many vehicles in your fleet would no longer meet the definition of a RBM and now require registration? </w:t>
      </w:r>
    </w:p>
    <w:p w:rsidR="00A77890" w:rsidRPr="005E47BF" w:rsidRDefault="00A77890" w:rsidP="007D6AE8">
      <w:pPr>
        <w:autoSpaceDE w:val="0"/>
        <w:autoSpaceDN w:val="0"/>
        <w:adjustRightInd w:val="0"/>
        <w:spacing w:before="100" w:after="100"/>
        <w:ind w:left="540"/>
        <w:rPr>
          <w:rFonts w:ascii="Arial" w:hAnsi="Arial" w:cs="Arial"/>
        </w:rPr>
      </w:pPr>
    </w:p>
    <w:p w:rsidR="00A77890" w:rsidRPr="007D6AE8" w:rsidRDefault="00A77890" w:rsidP="007D6AE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00" w:after="100"/>
        <w:ind w:left="540"/>
        <w:rPr>
          <w:rFonts w:ascii="Arial" w:hAnsi="Arial" w:cs="Arial"/>
        </w:rPr>
      </w:pPr>
      <w:r w:rsidRPr="007D6AE8">
        <w:rPr>
          <w:rFonts w:ascii="Arial" w:hAnsi="Arial" w:cs="Arial"/>
        </w:rPr>
        <w:t xml:space="preserve">What </w:t>
      </w:r>
      <w:proofErr w:type="gramStart"/>
      <w:r w:rsidRPr="007D6AE8">
        <w:rPr>
          <w:rFonts w:ascii="Arial" w:hAnsi="Arial" w:cs="Arial"/>
        </w:rPr>
        <w:t>are</w:t>
      </w:r>
      <w:proofErr w:type="gramEnd"/>
      <w:r w:rsidRPr="007D6AE8">
        <w:rPr>
          <w:rFonts w:ascii="Arial" w:hAnsi="Arial" w:cs="Arial"/>
        </w:rPr>
        <w:t xml:space="preserve"> the different vehicle types in your fleet that could be considered a RBM based on the current definition? </w:t>
      </w:r>
    </w:p>
    <w:p w:rsidR="00A77890" w:rsidRPr="005E47BF" w:rsidRDefault="00A77890" w:rsidP="00A77890">
      <w:pPr>
        <w:rPr>
          <w:rFonts w:ascii="Arial" w:hAnsi="Arial" w:cs="Arial"/>
        </w:rPr>
      </w:pPr>
    </w:p>
    <w:p w:rsidR="00A77890" w:rsidRPr="005E47BF" w:rsidRDefault="00A77890" w:rsidP="00A77890">
      <w:pPr>
        <w:rPr>
          <w:rFonts w:ascii="Arial" w:hAnsi="Arial" w:cs="Arial"/>
        </w:rPr>
      </w:pPr>
      <w:r w:rsidRPr="005E47BF">
        <w:rPr>
          <w:rFonts w:ascii="Arial" w:hAnsi="Arial" w:cs="Arial"/>
        </w:rPr>
        <w:t xml:space="preserve">Please provide any additional comments regarding the review of RBMs. </w:t>
      </w:r>
    </w:p>
    <w:p w:rsidR="00A77890" w:rsidRDefault="00A77890" w:rsidP="00A77890"/>
    <w:p w:rsidR="00553497" w:rsidRDefault="00553497" w:rsidP="00565796">
      <w:pPr>
        <w:widowControl w:val="0"/>
        <w:spacing w:after="120" w:line="360" w:lineRule="auto"/>
        <w:rPr>
          <w:rFonts w:ascii="Arial" w:hAnsi="Arial" w:cs="Arial"/>
          <w:sz w:val="20"/>
          <w:szCs w:val="20"/>
        </w:rPr>
      </w:pPr>
    </w:p>
    <w:p w:rsidR="006835A0" w:rsidRPr="006835A0" w:rsidRDefault="006835A0" w:rsidP="00565796">
      <w:pPr>
        <w:widowControl w:val="0"/>
        <w:spacing w:after="120" w:line="360" w:lineRule="auto"/>
        <w:rPr>
          <w:rFonts w:ascii="Arial" w:hAnsi="Arial" w:cs="Arial"/>
          <w:b/>
        </w:rPr>
      </w:pPr>
      <w:bookmarkStart w:id="0" w:name="_GoBack"/>
      <w:r w:rsidRPr="006835A0">
        <w:rPr>
          <w:rFonts w:ascii="Arial" w:hAnsi="Arial" w:cs="Arial"/>
          <w:b/>
        </w:rPr>
        <w:t xml:space="preserve">Please send to </w:t>
      </w:r>
      <w:bookmarkEnd w:id="0"/>
      <w:r w:rsidRPr="006835A0">
        <w:rPr>
          <w:rFonts w:ascii="Arial" w:hAnsi="Arial" w:cs="Arial"/>
          <w:b/>
        </w:rPr>
        <w:fldChar w:fldCharType="begin"/>
      </w:r>
      <w:r w:rsidRPr="006835A0">
        <w:rPr>
          <w:rFonts w:ascii="Arial" w:hAnsi="Arial" w:cs="Arial"/>
          <w:b/>
        </w:rPr>
        <w:instrText xml:space="preserve"> HYPERLINK "mailto:cspo@ontario.ca" </w:instrText>
      </w:r>
      <w:r w:rsidRPr="006835A0">
        <w:rPr>
          <w:rFonts w:ascii="Arial" w:hAnsi="Arial" w:cs="Arial"/>
          <w:b/>
        </w:rPr>
        <w:fldChar w:fldCharType="separate"/>
      </w:r>
      <w:r w:rsidRPr="006835A0">
        <w:rPr>
          <w:rStyle w:val="Hyperlink"/>
          <w:b/>
          <w:sz w:val="24"/>
          <w:szCs w:val="24"/>
        </w:rPr>
        <w:t>cspo@ontario.ca</w:t>
      </w:r>
      <w:r w:rsidRPr="006835A0">
        <w:rPr>
          <w:rFonts w:ascii="Arial" w:hAnsi="Arial" w:cs="Arial"/>
          <w:b/>
        </w:rPr>
        <w:fldChar w:fldCharType="end"/>
      </w:r>
      <w:r w:rsidRPr="006835A0">
        <w:rPr>
          <w:rFonts w:ascii="Arial" w:hAnsi="Arial" w:cs="Arial"/>
          <w:b/>
        </w:rPr>
        <w:t xml:space="preserve"> </w:t>
      </w:r>
    </w:p>
    <w:sectPr w:rsidR="006835A0" w:rsidRPr="006835A0" w:rsidSect="00A77890">
      <w:headerReference w:type="default" r:id="rId9"/>
      <w:pgSz w:w="12240" w:h="15840" w:code="1"/>
      <w:pgMar w:top="454" w:right="454" w:bottom="454" w:left="45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98" w:rsidRDefault="00B35F98">
      <w:r>
        <w:separator/>
      </w:r>
    </w:p>
  </w:endnote>
  <w:endnote w:type="continuationSeparator" w:id="0">
    <w:p w:rsidR="00B35F98" w:rsidRDefault="00B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98" w:rsidRDefault="00B35F98">
      <w:r>
        <w:separator/>
      </w:r>
    </w:p>
  </w:footnote>
  <w:footnote w:type="continuationSeparator" w:id="0">
    <w:p w:rsidR="00B35F98" w:rsidRDefault="00B3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F6" w:rsidRPr="00360CE9" w:rsidRDefault="00A77890" w:rsidP="008F55DF">
    <w:pPr>
      <w:spacing w:after="240"/>
      <w:jc w:val="center"/>
      <w:rPr>
        <w:rFonts w:ascii="Arial" w:hAnsi="Arial" w:cs="Arial"/>
      </w:rPr>
    </w:pPr>
    <w:r>
      <w:rPr>
        <w:rFonts w:ascii="Arial" w:hAnsi="Arial" w:cs="Arial"/>
      </w:rPr>
      <w:t>Road-Building Machines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8C3"/>
    <w:multiLevelType w:val="hybridMultilevel"/>
    <w:tmpl w:val="7E7495EC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0322"/>
    <w:multiLevelType w:val="hybridMultilevel"/>
    <w:tmpl w:val="3CA4D5DE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27FF0"/>
    <w:multiLevelType w:val="hybridMultilevel"/>
    <w:tmpl w:val="6B04182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B50C7"/>
    <w:multiLevelType w:val="hybridMultilevel"/>
    <w:tmpl w:val="BDF60FA6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4309B"/>
    <w:multiLevelType w:val="hybridMultilevel"/>
    <w:tmpl w:val="E0584FCE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231B"/>
    <w:multiLevelType w:val="singleLevel"/>
    <w:tmpl w:val="10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12A50567"/>
    <w:multiLevelType w:val="hybridMultilevel"/>
    <w:tmpl w:val="DCC65818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B1C45"/>
    <w:multiLevelType w:val="hybridMultilevel"/>
    <w:tmpl w:val="46A813A0"/>
    <w:lvl w:ilvl="0" w:tplc="525AB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97347"/>
    <w:multiLevelType w:val="hybridMultilevel"/>
    <w:tmpl w:val="9B3012BA"/>
    <w:lvl w:ilvl="0" w:tplc="5928D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D5D90"/>
    <w:multiLevelType w:val="hybridMultilevel"/>
    <w:tmpl w:val="45401556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36C6B"/>
    <w:multiLevelType w:val="hybridMultilevel"/>
    <w:tmpl w:val="27D098C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44161D"/>
    <w:multiLevelType w:val="hybridMultilevel"/>
    <w:tmpl w:val="0E425336"/>
    <w:lvl w:ilvl="0" w:tplc="959AE2F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FA659E"/>
    <w:multiLevelType w:val="hybridMultilevel"/>
    <w:tmpl w:val="3CE20E28"/>
    <w:lvl w:ilvl="0" w:tplc="959AE2F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254757FA"/>
    <w:multiLevelType w:val="hybridMultilevel"/>
    <w:tmpl w:val="8F10DE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D5E6C"/>
    <w:multiLevelType w:val="hybridMultilevel"/>
    <w:tmpl w:val="AB72CE0E"/>
    <w:lvl w:ilvl="0" w:tplc="959AE2F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42A77"/>
    <w:multiLevelType w:val="hybridMultilevel"/>
    <w:tmpl w:val="277650F2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66EFE"/>
    <w:multiLevelType w:val="hybridMultilevel"/>
    <w:tmpl w:val="A1BA07EC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19C4"/>
    <w:multiLevelType w:val="hybridMultilevel"/>
    <w:tmpl w:val="1F7ACB82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D6FE2"/>
    <w:multiLevelType w:val="hybridMultilevel"/>
    <w:tmpl w:val="2AF2FF6C"/>
    <w:lvl w:ilvl="0" w:tplc="959AE2F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3AA16F69"/>
    <w:multiLevelType w:val="hybridMultilevel"/>
    <w:tmpl w:val="7666ACD4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23BC7"/>
    <w:multiLevelType w:val="hybridMultilevel"/>
    <w:tmpl w:val="1BBAF916"/>
    <w:lvl w:ilvl="0" w:tplc="4684B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B3393"/>
    <w:multiLevelType w:val="hybridMultilevel"/>
    <w:tmpl w:val="349E01CA"/>
    <w:lvl w:ilvl="0" w:tplc="ADFAF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412E2"/>
    <w:multiLevelType w:val="hybridMultilevel"/>
    <w:tmpl w:val="3E3A7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536"/>
    <w:multiLevelType w:val="hybridMultilevel"/>
    <w:tmpl w:val="507ACD50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60490"/>
    <w:multiLevelType w:val="hybridMultilevel"/>
    <w:tmpl w:val="75328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C587F"/>
    <w:multiLevelType w:val="hybridMultilevel"/>
    <w:tmpl w:val="8716FF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D0655"/>
    <w:multiLevelType w:val="hybridMultilevel"/>
    <w:tmpl w:val="5A84E7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11E30"/>
    <w:multiLevelType w:val="hybridMultilevel"/>
    <w:tmpl w:val="ACD61EDA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C2723"/>
    <w:multiLevelType w:val="hybridMultilevel"/>
    <w:tmpl w:val="5F605F96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137046"/>
    <w:multiLevelType w:val="hybridMultilevel"/>
    <w:tmpl w:val="0D12A7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A6740E"/>
    <w:multiLevelType w:val="hybridMultilevel"/>
    <w:tmpl w:val="AEDA5F28"/>
    <w:lvl w:ilvl="0" w:tplc="247615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562D5B"/>
    <w:multiLevelType w:val="hybridMultilevel"/>
    <w:tmpl w:val="78C46B16"/>
    <w:lvl w:ilvl="0" w:tplc="89FCF9DE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>
    <w:nsid w:val="5BA6268F"/>
    <w:multiLevelType w:val="singleLevel"/>
    <w:tmpl w:val="10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3">
    <w:nsid w:val="5C057328"/>
    <w:multiLevelType w:val="hybridMultilevel"/>
    <w:tmpl w:val="189676E2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56054"/>
    <w:multiLevelType w:val="hybridMultilevel"/>
    <w:tmpl w:val="4EBA8FF6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672DB9"/>
    <w:multiLevelType w:val="hybridMultilevel"/>
    <w:tmpl w:val="A8426A6A"/>
    <w:lvl w:ilvl="0" w:tplc="F4CA7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05F59"/>
    <w:multiLevelType w:val="hybridMultilevel"/>
    <w:tmpl w:val="62D01AEC"/>
    <w:lvl w:ilvl="0" w:tplc="77126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77EEB"/>
    <w:multiLevelType w:val="hybridMultilevel"/>
    <w:tmpl w:val="42AE9BB0"/>
    <w:lvl w:ilvl="0" w:tplc="4EC08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B54F4"/>
    <w:multiLevelType w:val="hybridMultilevel"/>
    <w:tmpl w:val="B578678A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1E7241"/>
    <w:multiLevelType w:val="hybridMultilevel"/>
    <w:tmpl w:val="11EE1696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5C5241"/>
    <w:multiLevelType w:val="hybridMultilevel"/>
    <w:tmpl w:val="BA108F60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D46F72"/>
    <w:multiLevelType w:val="hybridMultilevel"/>
    <w:tmpl w:val="6FBABB9C"/>
    <w:lvl w:ilvl="0" w:tplc="783A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26861"/>
    <w:multiLevelType w:val="hybridMultilevel"/>
    <w:tmpl w:val="342CDF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B54AA"/>
    <w:multiLevelType w:val="hybridMultilevel"/>
    <w:tmpl w:val="6A56C99A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902EC2"/>
    <w:multiLevelType w:val="hybridMultilevel"/>
    <w:tmpl w:val="F6C2228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4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7"/>
  </w:num>
  <w:num w:numId="7">
    <w:abstractNumId w:val="37"/>
  </w:num>
  <w:num w:numId="8">
    <w:abstractNumId w:val="35"/>
  </w:num>
  <w:num w:numId="9">
    <w:abstractNumId w:val="1"/>
  </w:num>
  <w:num w:numId="10">
    <w:abstractNumId w:val="2"/>
  </w:num>
  <w:num w:numId="11">
    <w:abstractNumId w:val="28"/>
  </w:num>
  <w:num w:numId="12">
    <w:abstractNumId w:val="19"/>
  </w:num>
  <w:num w:numId="13">
    <w:abstractNumId w:val="4"/>
  </w:num>
  <w:num w:numId="14">
    <w:abstractNumId w:val="0"/>
  </w:num>
  <w:num w:numId="15">
    <w:abstractNumId w:val="9"/>
  </w:num>
  <w:num w:numId="16">
    <w:abstractNumId w:val="33"/>
  </w:num>
  <w:num w:numId="17">
    <w:abstractNumId w:val="6"/>
  </w:num>
  <w:num w:numId="18">
    <w:abstractNumId w:val="40"/>
  </w:num>
  <w:num w:numId="19">
    <w:abstractNumId w:val="39"/>
  </w:num>
  <w:num w:numId="20">
    <w:abstractNumId w:val="41"/>
  </w:num>
  <w:num w:numId="21">
    <w:abstractNumId w:val="34"/>
  </w:num>
  <w:num w:numId="22">
    <w:abstractNumId w:val="17"/>
  </w:num>
  <w:num w:numId="23">
    <w:abstractNumId w:val="23"/>
  </w:num>
  <w:num w:numId="24">
    <w:abstractNumId w:val="36"/>
  </w:num>
  <w:num w:numId="25">
    <w:abstractNumId w:val="15"/>
  </w:num>
  <w:num w:numId="26">
    <w:abstractNumId w:val="3"/>
  </w:num>
  <w:num w:numId="27">
    <w:abstractNumId w:val="38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22"/>
  </w:num>
  <w:num w:numId="33">
    <w:abstractNumId w:val="24"/>
  </w:num>
  <w:num w:numId="34">
    <w:abstractNumId w:val="18"/>
  </w:num>
  <w:num w:numId="35">
    <w:abstractNumId w:val="12"/>
  </w:num>
  <w:num w:numId="36">
    <w:abstractNumId w:val="14"/>
  </w:num>
  <w:num w:numId="37">
    <w:abstractNumId w:val="11"/>
  </w:num>
  <w:num w:numId="38">
    <w:abstractNumId w:val="13"/>
  </w:num>
  <w:num w:numId="39">
    <w:abstractNumId w:val="42"/>
  </w:num>
  <w:num w:numId="40">
    <w:abstractNumId w:val="5"/>
  </w:num>
  <w:num w:numId="41">
    <w:abstractNumId w:val="30"/>
  </w:num>
  <w:num w:numId="42">
    <w:abstractNumId w:val="31"/>
  </w:num>
  <w:num w:numId="43">
    <w:abstractNumId w:val="32"/>
  </w:num>
  <w:num w:numId="44">
    <w:abstractNumId w:val="4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F"/>
    <w:rsid w:val="00032F56"/>
    <w:rsid w:val="00041996"/>
    <w:rsid w:val="000A5CCC"/>
    <w:rsid w:val="000D6398"/>
    <w:rsid w:val="00107F9E"/>
    <w:rsid w:val="0014077A"/>
    <w:rsid w:val="00157786"/>
    <w:rsid w:val="00166D76"/>
    <w:rsid w:val="00183AA8"/>
    <w:rsid w:val="001852DE"/>
    <w:rsid w:val="00187300"/>
    <w:rsid w:val="00225804"/>
    <w:rsid w:val="002503D4"/>
    <w:rsid w:val="002863B5"/>
    <w:rsid w:val="00294EF3"/>
    <w:rsid w:val="002C4F1C"/>
    <w:rsid w:val="002D7966"/>
    <w:rsid w:val="002E38F4"/>
    <w:rsid w:val="002E5E87"/>
    <w:rsid w:val="002F16E4"/>
    <w:rsid w:val="00300132"/>
    <w:rsid w:val="003365E6"/>
    <w:rsid w:val="00365C4B"/>
    <w:rsid w:val="00365F42"/>
    <w:rsid w:val="0037035E"/>
    <w:rsid w:val="003819CE"/>
    <w:rsid w:val="00394469"/>
    <w:rsid w:val="003A51FA"/>
    <w:rsid w:val="004A0B48"/>
    <w:rsid w:val="004B6BEB"/>
    <w:rsid w:val="0051170E"/>
    <w:rsid w:val="005175C2"/>
    <w:rsid w:val="00553497"/>
    <w:rsid w:val="00565796"/>
    <w:rsid w:val="005A6E5F"/>
    <w:rsid w:val="005A7579"/>
    <w:rsid w:val="005B2394"/>
    <w:rsid w:val="005D4568"/>
    <w:rsid w:val="00640C21"/>
    <w:rsid w:val="00655614"/>
    <w:rsid w:val="006835A0"/>
    <w:rsid w:val="00685B87"/>
    <w:rsid w:val="006E5696"/>
    <w:rsid w:val="00712B43"/>
    <w:rsid w:val="007420F9"/>
    <w:rsid w:val="00747A2A"/>
    <w:rsid w:val="007928DC"/>
    <w:rsid w:val="007B1A7E"/>
    <w:rsid w:val="007B44EF"/>
    <w:rsid w:val="007C4092"/>
    <w:rsid w:val="007D6AE8"/>
    <w:rsid w:val="00810A0F"/>
    <w:rsid w:val="008147F5"/>
    <w:rsid w:val="00825795"/>
    <w:rsid w:val="00835F06"/>
    <w:rsid w:val="00843148"/>
    <w:rsid w:val="008467FA"/>
    <w:rsid w:val="00866690"/>
    <w:rsid w:val="00897803"/>
    <w:rsid w:val="008B582A"/>
    <w:rsid w:val="008F06AC"/>
    <w:rsid w:val="008F55DF"/>
    <w:rsid w:val="008F5ABA"/>
    <w:rsid w:val="00912B0C"/>
    <w:rsid w:val="00957943"/>
    <w:rsid w:val="00960A3A"/>
    <w:rsid w:val="009730E4"/>
    <w:rsid w:val="009874B8"/>
    <w:rsid w:val="00992C9B"/>
    <w:rsid w:val="009950AB"/>
    <w:rsid w:val="009966F9"/>
    <w:rsid w:val="00997CBD"/>
    <w:rsid w:val="009B0FBA"/>
    <w:rsid w:val="009D120D"/>
    <w:rsid w:val="009E100D"/>
    <w:rsid w:val="009E364F"/>
    <w:rsid w:val="00A3396C"/>
    <w:rsid w:val="00A34EC5"/>
    <w:rsid w:val="00A426FC"/>
    <w:rsid w:val="00A77890"/>
    <w:rsid w:val="00AB1E7A"/>
    <w:rsid w:val="00AD0F5F"/>
    <w:rsid w:val="00B3452B"/>
    <w:rsid w:val="00B35EEF"/>
    <w:rsid w:val="00B35F98"/>
    <w:rsid w:val="00B6207C"/>
    <w:rsid w:val="00B72022"/>
    <w:rsid w:val="00BD433F"/>
    <w:rsid w:val="00C01BF6"/>
    <w:rsid w:val="00C13047"/>
    <w:rsid w:val="00C22F01"/>
    <w:rsid w:val="00C71083"/>
    <w:rsid w:val="00C71D98"/>
    <w:rsid w:val="00C72DFA"/>
    <w:rsid w:val="00CA6104"/>
    <w:rsid w:val="00CD63EB"/>
    <w:rsid w:val="00D779FF"/>
    <w:rsid w:val="00D86610"/>
    <w:rsid w:val="00DE185D"/>
    <w:rsid w:val="00E46D2F"/>
    <w:rsid w:val="00E575EB"/>
    <w:rsid w:val="00E70C42"/>
    <w:rsid w:val="00ED321C"/>
    <w:rsid w:val="00ED32A2"/>
    <w:rsid w:val="00EE28EC"/>
    <w:rsid w:val="00F07C96"/>
    <w:rsid w:val="00F17E59"/>
    <w:rsid w:val="00F3159A"/>
    <w:rsid w:val="00F3196A"/>
    <w:rsid w:val="00F54A36"/>
    <w:rsid w:val="00F95CCB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53497"/>
    <w:pPr>
      <w:spacing w:before="100" w:beforeAutospacing="1" w:after="100" w:afterAutospacing="1"/>
      <w:outlineLvl w:val="1"/>
    </w:pPr>
    <w:rPr>
      <w:rFonts w:ascii="Verdana" w:hAnsi="Verdana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3497"/>
    <w:rPr>
      <w:rFonts w:ascii="Arial" w:hAnsi="Arial" w:cs="Arial" w:hint="default"/>
      <w:color w:val="000000"/>
      <w:sz w:val="18"/>
      <w:szCs w:val="18"/>
      <w:u w:val="single"/>
    </w:rPr>
  </w:style>
  <w:style w:type="table" w:styleId="TableGrid">
    <w:name w:val="Table Grid"/>
    <w:basedOn w:val="TableNormal"/>
    <w:rsid w:val="0051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6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7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CB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46D2F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C22F0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D08"/>
    <w:pPr>
      <w:ind w:left="720"/>
      <w:contextualSpacing/>
    </w:pPr>
  </w:style>
  <w:style w:type="character" w:styleId="CommentReference">
    <w:name w:val="annotation reference"/>
    <w:basedOn w:val="DefaultParagraphFont"/>
    <w:rsid w:val="00712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2B43"/>
  </w:style>
  <w:style w:type="paragraph" w:styleId="CommentSubject">
    <w:name w:val="annotation subject"/>
    <w:basedOn w:val="CommentText"/>
    <w:next w:val="CommentText"/>
    <w:link w:val="CommentSubjectChar"/>
    <w:rsid w:val="0071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2B43"/>
    <w:rPr>
      <w:b/>
      <w:bCs/>
    </w:rPr>
  </w:style>
  <w:style w:type="paragraph" w:customStyle="1" w:styleId="regtitle-e">
    <w:name w:val="regtitle-e"/>
    <w:basedOn w:val="Normal"/>
    <w:rsid w:val="00ED32A2"/>
    <w:pPr>
      <w:snapToGrid w:val="0"/>
      <w:spacing w:after="200"/>
      <w:jc w:val="center"/>
    </w:pPr>
    <w:rPr>
      <w:b/>
      <w:bCs/>
      <w:cap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565796"/>
    <w:rPr>
      <w:sz w:val="24"/>
      <w:szCs w:val="24"/>
    </w:rPr>
  </w:style>
  <w:style w:type="paragraph" w:customStyle="1" w:styleId="defclause-e">
    <w:name w:val="defclause-e"/>
    <w:basedOn w:val="Normal"/>
    <w:rsid w:val="00AB1E7A"/>
    <w:pPr>
      <w:snapToGrid w:val="0"/>
      <w:spacing w:after="120"/>
      <w:ind w:left="1111" w:hanging="400"/>
    </w:pPr>
    <w:rPr>
      <w:color w:val="000000"/>
      <w:sz w:val="26"/>
      <w:szCs w:val="26"/>
    </w:rPr>
  </w:style>
  <w:style w:type="paragraph" w:customStyle="1" w:styleId="definition-e">
    <w:name w:val="definition-e"/>
    <w:basedOn w:val="Normal"/>
    <w:rsid w:val="00AB1E7A"/>
    <w:pPr>
      <w:snapToGrid w:val="0"/>
      <w:spacing w:after="120"/>
      <w:ind w:left="652" w:hanging="400"/>
    </w:pPr>
    <w:rPr>
      <w:color w:val="000000"/>
      <w:sz w:val="26"/>
      <w:szCs w:val="26"/>
    </w:rPr>
  </w:style>
  <w:style w:type="paragraph" w:customStyle="1" w:styleId="sdefinition-e">
    <w:name w:val="sdefinition-e"/>
    <w:basedOn w:val="Normal"/>
    <w:rsid w:val="00AB1E7A"/>
    <w:pPr>
      <w:snapToGrid w:val="0"/>
      <w:spacing w:after="120"/>
      <w:ind w:left="527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53497"/>
    <w:pPr>
      <w:spacing w:before="100" w:beforeAutospacing="1" w:after="100" w:afterAutospacing="1"/>
      <w:outlineLvl w:val="1"/>
    </w:pPr>
    <w:rPr>
      <w:rFonts w:ascii="Verdana" w:hAnsi="Verdana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3497"/>
    <w:rPr>
      <w:rFonts w:ascii="Arial" w:hAnsi="Arial" w:cs="Arial" w:hint="default"/>
      <w:color w:val="000000"/>
      <w:sz w:val="18"/>
      <w:szCs w:val="18"/>
      <w:u w:val="single"/>
    </w:rPr>
  </w:style>
  <w:style w:type="table" w:styleId="TableGrid">
    <w:name w:val="Table Grid"/>
    <w:basedOn w:val="TableNormal"/>
    <w:rsid w:val="0051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6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7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CB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46D2F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C22F0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D08"/>
    <w:pPr>
      <w:ind w:left="720"/>
      <w:contextualSpacing/>
    </w:pPr>
  </w:style>
  <w:style w:type="character" w:styleId="CommentReference">
    <w:name w:val="annotation reference"/>
    <w:basedOn w:val="DefaultParagraphFont"/>
    <w:rsid w:val="00712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2B43"/>
  </w:style>
  <w:style w:type="paragraph" w:styleId="CommentSubject">
    <w:name w:val="annotation subject"/>
    <w:basedOn w:val="CommentText"/>
    <w:next w:val="CommentText"/>
    <w:link w:val="CommentSubjectChar"/>
    <w:rsid w:val="0071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2B43"/>
    <w:rPr>
      <w:b/>
      <w:bCs/>
    </w:rPr>
  </w:style>
  <w:style w:type="paragraph" w:customStyle="1" w:styleId="regtitle-e">
    <w:name w:val="regtitle-e"/>
    <w:basedOn w:val="Normal"/>
    <w:rsid w:val="00ED32A2"/>
    <w:pPr>
      <w:snapToGrid w:val="0"/>
      <w:spacing w:after="200"/>
      <w:jc w:val="center"/>
    </w:pPr>
    <w:rPr>
      <w:b/>
      <w:bCs/>
      <w:cap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565796"/>
    <w:rPr>
      <w:sz w:val="24"/>
      <w:szCs w:val="24"/>
    </w:rPr>
  </w:style>
  <w:style w:type="paragraph" w:customStyle="1" w:styleId="defclause-e">
    <w:name w:val="defclause-e"/>
    <w:basedOn w:val="Normal"/>
    <w:rsid w:val="00AB1E7A"/>
    <w:pPr>
      <w:snapToGrid w:val="0"/>
      <w:spacing w:after="120"/>
      <w:ind w:left="1111" w:hanging="400"/>
    </w:pPr>
    <w:rPr>
      <w:color w:val="000000"/>
      <w:sz w:val="26"/>
      <w:szCs w:val="26"/>
    </w:rPr>
  </w:style>
  <w:style w:type="paragraph" w:customStyle="1" w:styleId="definition-e">
    <w:name w:val="definition-e"/>
    <w:basedOn w:val="Normal"/>
    <w:rsid w:val="00AB1E7A"/>
    <w:pPr>
      <w:snapToGrid w:val="0"/>
      <w:spacing w:after="120"/>
      <w:ind w:left="652" w:hanging="400"/>
    </w:pPr>
    <w:rPr>
      <w:color w:val="000000"/>
      <w:sz w:val="26"/>
      <w:szCs w:val="26"/>
    </w:rPr>
  </w:style>
  <w:style w:type="paragraph" w:customStyle="1" w:styleId="sdefinition-e">
    <w:name w:val="sdefinition-e"/>
    <w:basedOn w:val="Normal"/>
    <w:rsid w:val="00AB1E7A"/>
    <w:pPr>
      <w:snapToGrid w:val="0"/>
      <w:spacing w:after="120"/>
      <w:ind w:left="527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397B-B0CD-4FBC-8813-CDD647B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Source</vt:lpstr>
    </vt:vector>
  </TitlesOfParts>
  <Company>Government of Ontario</Company>
  <LinksUpToDate>false</LinksUpToDate>
  <CharactersWithSpaces>1138</CharactersWithSpaces>
  <SharedDoc>false</SharedDoc>
  <HLinks>
    <vt:vector size="18" baseType="variant">
      <vt:variant>
        <vt:i4>720998</vt:i4>
      </vt:variant>
      <vt:variant>
        <vt:i4>6</vt:i4>
      </vt:variant>
      <vt:variant>
        <vt:i4>0</vt:i4>
      </vt:variant>
      <vt:variant>
        <vt:i4>5</vt:i4>
      </vt:variant>
      <vt:variant>
        <vt:lpwstr>http://www.e-laws.gov.on.ca/html/regs/english/elaws_regs_900611_e.htm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http://www.ccmta.ca/english/producstandservices/publications/publications.cfm</vt:lpwstr>
      </vt:variant>
      <vt:variant>
        <vt:lpwstr>NSC</vt:lpwstr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mailto:cspo@ontario.ca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Source</dc:title>
  <dc:creator>palmeram</dc:creator>
  <cp:lastModifiedBy>Palmer, Amy (MTO)</cp:lastModifiedBy>
  <cp:revision>4</cp:revision>
  <cp:lastPrinted>2014-04-25T13:20:00Z</cp:lastPrinted>
  <dcterms:created xsi:type="dcterms:W3CDTF">2014-09-04T21:07:00Z</dcterms:created>
  <dcterms:modified xsi:type="dcterms:W3CDTF">2014-09-05T14:52:00Z</dcterms:modified>
</cp:coreProperties>
</file>