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28" w:rsidRPr="00C64E28" w:rsidRDefault="00C64E28" w:rsidP="00C64E28">
      <w:pPr>
        <w:pBdr>
          <w:bottom w:val="single" w:sz="12" w:space="1" w:color="auto"/>
        </w:pBdr>
        <w:spacing w:after="0" w:line="240" w:lineRule="auto"/>
        <w:jc w:val="center"/>
        <w:rPr>
          <w:rFonts w:ascii="Arial" w:eastAsia="Times New Roman" w:hAnsi="Arial" w:cs="Arial"/>
          <w:b/>
          <w:sz w:val="28"/>
          <w:szCs w:val="28"/>
          <w:lang w:eastAsia="en-CA"/>
        </w:rPr>
      </w:pPr>
      <w:r w:rsidRPr="00C64E28">
        <w:rPr>
          <w:rFonts w:ascii="Arial" w:eastAsia="Times New Roman" w:hAnsi="Arial" w:cs="Arial"/>
          <w:b/>
          <w:sz w:val="28"/>
          <w:szCs w:val="28"/>
          <w:lang w:eastAsia="en-CA"/>
        </w:rPr>
        <w:t>PUBLIC CONSULTATION FEEDBACK FORM</w:t>
      </w:r>
    </w:p>
    <w:p w:rsidR="00C64E28" w:rsidRPr="00C64E28" w:rsidRDefault="00C64E28" w:rsidP="00C64E28">
      <w:pPr>
        <w:spacing w:after="0" w:line="240" w:lineRule="auto"/>
        <w:rPr>
          <w:rFonts w:ascii="Arial" w:eastAsia="Times New Roman" w:hAnsi="Arial" w:cs="Times New Roman"/>
          <w:sz w:val="24"/>
          <w:szCs w:val="24"/>
          <w:lang w:eastAsia="en-CA"/>
        </w:rPr>
      </w:pPr>
    </w:p>
    <w:p w:rsidR="00C64E28" w:rsidRPr="00C64E28" w:rsidRDefault="00C64E28" w:rsidP="00C64E28">
      <w:pPr>
        <w:spacing w:after="0" w:line="240" w:lineRule="auto"/>
        <w:jc w:val="center"/>
        <w:rPr>
          <w:rFonts w:ascii="Calibri" w:eastAsia="Calibri" w:hAnsi="Calibri" w:cs="Times New Roman"/>
          <w:b/>
        </w:rPr>
      </w:pPr>
      <w:r w:rsidRPr="00C64E28">
        <w:rPr>
          <w:rFonts w:ascii="Calibri" w:eastAsia="Calibri" w:hAnsi="Calibri" w:cs="Times New Roman"/>
          <w:b/>
        </w:rPr>
        <w:t>Social Enterprise Panel Findings and Recommendations Report</w:t>
      </w:r>
    </w:p>
    <w:p w:rsidR="00C64E28" w:rsidRPr="00C64E28" w:rsidRDefault="00C64E28" w:rsidP="00C64E28">
      <w:pPr>
        <w:spacing w:after="120" w:line="240" w:lineRule="auto"/>
        <w:jc w:val="center"/>
        <w:rPr>
          <w:rFonts w:ascii="Calibri" w:eastAsia="Calibri" w:hAnsi="Calibri" w:cs="Times New Roman"/>
        </w:rPr>
      </w:pPr>
    </w:p>
    <w:p w:rsidR="00C64E28" w:rsidRPr="00C64E28" w:rsidRDefault="00C64E28" w:rsidP="00C64E28">
      <w:pPr>
        <w:spacing w:after="120" w:line="240" w:lineRule="auto"/>
        <w:rPr>
          <w:rFonts w:ascii="Calibri" w:eastAsia="Calibri" w:hAnsi="Calibri" w:cs="Times New Roman"/>
        </w:rPr>
      </w:pPr>
      <w:r w:rsidRPr="00C64E28">
        <w:rPr>
          <w:rFonts w:ascii="Calibri" w:eastAsia="Calibri" w:hAnsi="Calibri" w:cs="Times New Roman"/>
        </w:rPr>
        <w:t xml:space="preserve">Your views and input are important. The Ministry of Government and Consumer Services would like your feedback on the recommendations found in the Social Enterprise Panel Findings and Recommendations Report. </w:t>
      </w:r>
    </w:p>
    <w:p w:rsidR="00C64E28" w:rsidRPr="00C64E28" w:rsidRDefault="00C64E28" w:rsidP="00C64E28">
      <w:pPr>
        <w:spacing w:after="120" w:line="240" w:lineRule="auto"/>
        <w:rPr>
          <w:rFonts w:ascii="Calibri" w:eastAsia="Calibri" w:hAnsi="Calibri" w:cs="Times New Roman"/>
        </w:rPr>
      </w:pPr>
      <w:r w:rsidRPr="00C64E28">
        <w:rPr>
          <w:rFonts w:ascii="Calibri" w:eastAsia="Calibri" w:hAnsi="Calibri" w:cs="Times New Roman"/>
        </w:rPr>
        <w:t xml:space="preserve">Please submit your general comments or input on specific recommendations set out in the consultation paper posted on the Regulatory Registry at </w:t>
      </w:r>
      <w:hyperlink r:id="rId6" w:history="1">
        <w:r w:rsidRPr="00C64E28">
          <w:rPr>
            <w:rFonts w:ascii="Calibri" w:eastAsia="Calibri" w:hAnsi="Calibri" w:cs="Times New Roman"/>
            <w:color w:val="0000FF"/>
            <w:u w:val="single"/>
          </w:rPr>
          <w:t>http://www.ontariocanada.com/registry/</w:t>
        </w:r>
      </w:hyperlink>
      <w:r w:rsidRPr="00C64E28">
        <w:rPr>
          <w:rFonts w:ascii="Calibri" w:eastAsia="Calibri" w:hAnsi="Calibri" w:cs="Times New Roman"/>
        </w:rPr>
        <w:t xml:space="preserve"> .</w:t>
      </w:r>
    </w:p>
    <w:p w:rsidR="00C64E28" w:rsidRPr="00C64E28" w:rsidRDefault="00C64E28" w:rsidP="00C64E28">
      <w:pPr>
        <w:spacing w:after="120" w:line="240" w:lineRule="auto"/>
        <w:rPr>
          <w:rFonts w:ascii="Calibri" w:eastAsia="Calibri" w:hAnsi="Calibri" w:cs="Times New Roman"/>
        </w:rPr>
      </w:pPr>
      <w:r w:rsidRPr="00C64E28">
        <w:rPr>
          <w:rFonts w:ascii="Calibri" w:eastAsia="Calibri" w:hAnsi="Calibri" w:cs="Times New Roman"/>
          <w:lang w:val="en-US"/>
        </w:rPr>
        <w:t xml:space="preserve">You may also use this form to </w:t>
      </w:r>
      <w:r w:rsidRPr="00C64E28">
        <w:rPr>
          <w:rFonts w:ascii="Calibri" w:eastAsia="Calibri" w:hAnsi="Calibri" w:cs="Times New Roman"/>
        </w:rPr>
        <w:t xml:space="preserve">input your comments. Please save and email your completed form to the Ministry of Government and Consumer Services at </w:t>
      </w:r>
      <w:hyperlink r:id="rId7" w:history="1">
        <w:r w:rsidRPr="00C64E28">
          <w:rPr>
            <w:rFonts w:ascii="Calibri" w:eastAsia="Calibri" w:hAnsi="Calibri" w:cs="Times New Roman"/>
            <w:color w:val="0000FF"/>
            <w:u w:val="single"/>
          </w:rPr>
          <w:t>consumerpolicy@ontario.ca</w:t>
        </w:r>
      </w:hyperlink>
      <w:r w:rsidRPr="00C64E28">
        <w:rPr>
          <w:rFonts w:ascii="Calibri" w:eastAsia="Calibri" w:hAnsi="Calibri" w:cs="Times New Roman"/>
        </w:rPr>
        <w:t>.   The closing date for receiving feedback is May 4,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270"/>
        <w:gridCol w:w="2970"/>
        <w:gridCol w:w="270"/>
        <w:gridCol w:w="2610"/>
      </w:tblGrid>
      <w:tr w:rsidR="00C64E28" w:rsidRPr="00C64E28" w:rsidTr="00281140">
        <w:tc>
          <w:tcPr>
            <w:tcW w:w="3438" w:type="dxa"/>
            <w:tcBorders>
              <w:right w:val="nil"/>
            </w:tcBorders>
            <w:shd w:val="clear" w:color="auto" w:fill="auto"/>
          </w:tcPr>
          <w:p w:rsidR="00C64E28" w:rsidRPr="00C64E28" w:rsidRDefault="00C64E28" w:rsidP="00C64E28">
            <w:pPr>
              <w:spacing w:after="0" w:line="240" w:lineRule="auto"/>
              <w:rPr>
                <w:rFonts w:ascii="Calibri" w:eastAsia="Calibri" w:hAnsi="Calibri" w:cs="Times New Roman"/>
              </w:rPr>
            </w:pPr>
            <w:r w:rsidRPr="00C64E28">
              <w:rPr>
                <w:rFonts w:ascii="Calibri" w:eastAsia="Calibri" w:hAnsi="Calibri" w:cs="Times New Roman"/>
              </w:rPr>
              <w:t>Your contact information. Please provide your name, title and the full name and address of your organization if you are submitting comments on behalf of an organization.</w:t>
            </w:r>
          </w:p>
          <w:p w:rsidR="00C64E28" w:rsidRPr="00C64E28" w:rsidRDefault="00C64E28" w:rsidP="00C64E28">
            <w:pPr>
              <w:spacing w:after="0" w:line="240" w:lineRule="auto"/>
              <w:rPr>
                <w:rFonts w:ascii="Calibri" w:eastAsia="Calibri" w:hAnsi="Calibri" w:cs="Times New Roman"/>
                <w:i/>
                <w:color w:val="7F7F7F"/>
              </w:rPr>
            </w:pPr>
            <w:r w:rsidRPr="00C64E28">
              <w:rPr>
                <w:rFonts w:ascii="Calibri" w:eastAsia="Calibri" w:hAnsi="Calibri" w:cs="Times New Roman"/>
                <w:i/>
                <w:color w:val="7F7F7F"/>
              </w:rPr>
              <w:t>(insert contact information)</w:t>
            </w:r>
          </w:p>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rPr>
            </w:pPr>
          </w:p>
        </w:tc>
        <w:tc>
          <w:tcPr>
            <w:tcW w:w="3240" w:type="dxa"/>
            <w:gridSpan w:val="2"/>
            <w:tcBorders>
              <w:left w:val="nil"/>
              <w:right w:val="nil"/>
            </w:tcBorders>
            <w:shd w:val="clear" w:color="auto" w:fill="auto"/>
          </w:tcPr>
          <w:p w:rsidR="00C64E28" w:rsidRPr="00C64E28" w:rsidRDefault="00C64E28" w:rsidP="00C64E28">
            <w:pPr>
              <w:tabs>
                <w:tab w:val="left" w:pos="638"/>
              </w:tabs>
              <w:spacing w:after="0" w:line="240" w:lineRule="auto"/>
              <w:rPr>
                <w:rFonts w:ascii="Calibri" w:eastAsia="Calibri" w:hAnsi="Calibri" w:cs="Times New Roman"/>
              </w:rPr>
            </w:pPr>
          </w:p>
        </w:tc>
        <w:tc>
          <w:tcPr>
            <w:tcW w:w="2880" w:type="dxa"/>
            <w:gridSpan w:val="2"/>
            <w:tcBorders>
              <w:left w:val="nil"/>
            </w:tcBorders>
            <w:shd w:val="clear" w:color="auto" w:fill="auto"/>
          </w:tcPr>
          <w:p w:rsidR="00C64E28" w:rsidRPr="00C64E28" w:rsidRDefault="00C64E28" w:rsidP="00C64E28">
            <w:pPr>
              <w:spacing w:after="0" w:line="240" w:lineRule="auto"/>
              <w:rPr>
                <w:rFonts w:ascii="Calibri" w:eastAsia="Calibri" w:hAnsi="Calibri" w:cs="Times New Roman"/>
              </w:rPr>
            </w:pPr>
          </w:p>
        </w:tc>
      </w:tr>
      <w:tr w:rsidR="00C64E28" w:rsidRPr="00C64E28" w:rsidTr="00281140">
        <w:tc>
          <w:tcPr>
            <w:tcW w:w="3708" w:type="dxa"/>
            <w:gridSpan w:val="2"/>
            <w:tcBorders>
              <w:right w:val="nil"/>
            </w:tcBorders>
            <w:shd w:val="clear" w:color="auto" w:fill="auto"/>
          </w:tcPr>
          <w:p w:rsidR="00C64E28" w:rsidRPr="00C64E28" w:rsidRDefault="00C64E28" w:rsidP="00C64E28">
            <w:pPr>
              <w:spacing w:after="0" w:line="240" w:lineRule="auto"/>
              <w:rPr>
                <w:rFonts w:ascii="Calibri" w:eastAsia="Calibri" w:hAnsi="Calibri" w:cs="Times New Roman"/>
              </w:rPr>
            </w:pPr>
            <w:r w:rsidRPr="00C64E28">
              <w:rPr>
                <w:rFonts w:ascii="Calibri" w:eastAsia="Calibri" w:hAnsi="Calibri" w:cs="Times New Roman"/>
              </w:rPr>
              <w:t>About You or Your Organization</w:t>
            </w:r>
          </w:p>
          <w:p w:rsidR="00C64E28" w:rsidRPr="00C64E28" w:rsidRDefault="00C64E28" w:rsidP="00C64E28">
            <w:pPr>
              <w:spacing w:after="0" w:line="240" w:lineRule="auto"/>
              <w:rPr>
                <w:rFonts w:ascii="Calibri" w:eastAsia="Calibri" w:hAnsi="Calibri" w:cs="Times New Roman"/>
                <w:i/>
                <w:sz w:val="20"/>
                <w:szCs w:val="20"/>
              </w:rPr>
            </w:pPr>
            <w:r w:rsidRPr="00C64E28">
              <w:rPr>
                <w:rFonts w:ascii="Calibri" w:eastAsia="Calibri" w:hAnsi="Calibri" w:cs="Times New Roman"/>
                <w:i/>
                <w:sz w:val="20"/>
                <w:szCs w:val="20"/>
              </w:rPr>
              <w:t>(please check the appropriate box)</w:t>
            </w:r>
          </w:p>
          <w:p w:rsidR="00C64E28" w:rsidRPr="00C64E28" w:rsidRDefault="00C64E28" w:rsidP="00C64E28">
            <w:pPr>
              <w:spacing w:after="0" w:line="240" w:lineRule="auto"/>
              <w:rPr>
                <w:rFonts w:ascii="Calibri" w:eastAsia="Calibri" w:hAnsi="Calibri" w:cs="Times New Roman"/>
                <w:i/>
                <w:sz w:val="20"/>
                <w:szCs w:val="20"/>
              </w:rPr>
            </w:pPr>
          </w:p>
          <w:p w:rsidR="00C64E28" w:rsidRPr="00C64E28" w:rsidRDefault="00C64E28" w:rsidP="00C64E28">
            <w:pPr>
              <w:tabs>
                <w:tab w:val="left" w:pos="616"/>
              </w:tabs>
              <w:spacing w:after="0" w:line="240" w:lineRule="auto"/>
              <w:rPr>
                <w:rFonts w:ascii="Calibri" w:eastAsia="Calibri" w:hAnsi="Calibri" w:cs="Times New Roman"/>
              </w:rPr>
            </w:pPr>
            <w:r w:rsidRPr="00C64E28">
              <w:rPr>
                <w:rFonts w:ascii="MS Gothic" w:eastAsia="MS Gothic" w:hAnsi="MS Gothic" w:cs="MS Gothic" w:hint="eastAsia"/>
                <w:sz w:val="24"/>
                <w:szCs w:val="24"/>
              </w:rPr>
              <w:t>☐</w:t>
            </w:r>
            <w:r w:rsidRPr="00C64E28">
              <w:rPr>
                <w:rFonts w:ascii="Calibri" w:eastAsia="Calibri" w:hAnsi="Calibri" w:cs="Times New Roman"/>
              </w:rPr>
              <w:tab/>
              <w:t>Social Enterprise</w:t>
            </w:r>
          </w:p>
          <w:p w:rsidR="00C64E28" w:rsidRPr="00C64E28" w:rsidRDefault="00C64E28" w:rsidP="00C64E28">
            <w:pPr>
              <w:tabs>
                <w:tab w:val="left" w:pos="616"/>
              </w:tabs>
              <w:spacing w:after="0" w:line="240" w:lineRule="auto"/>
              <w:rPr>
                <w:rFonts w:ascii="Calibri" w:eastAsia="Calibri" w:hAnsi="Calibri" w:cs="Times New Roman"/>
              </w:rPr>
            </w:pPr>
            <w:r w:rsidRPr="00C64E28">
              <w:rPr>
                <w:rFonts w:ascii="MS Gothic" w:eastAsia="MS Gothic" w:hAnsi="MS Gothic" w:cs="MS Gothic" w:hint="eastAsia"/>
                <w:sz w:val="24"/>
                <w:szCs w:val="24"/>
              </w:rPr>
              <w:t>☐</w:t>
            </w:r>
            <w:r w:rsidRPr="00C64E28">
              <w:rPr>
                <w:rFonts w:ascii="Calibri" w:eastAsia="Calibri" w:hAnsi="Calibri" w:cs="Times New Roman"/>
              </w:rPr>
              <w:tab/>
              <w:t xml:space="preserve">Not for Profit Corporation </w:t>
            </w:r>
          </w:p>
          <w:p w:rsidR="00C64E28" w:rsidRPr="00C64E28" w:rsidRDefault="00C64E28" w:rsidP="00C64E28">
            <w:pPr>
              <w:tabs>
                <w:tab w:val="left" w:pos="616"/>
              </w:tabs>
              <w:spacing w:after="0" w:line="240" w:lineRule="auto"/>
              <w:rPr>
                <w:rFonts w:ascii="Calibri" w:eastAsia="Calibri" w:hAnsi="Calibri" w:cs="Times New Roman"/>
              </w:rPr>
            </w:pPr>
            <w:r w:rsidRPr="00C64E28">
              <w:rPr>
                <w:rFonts w:ascii="MS Gothic" w:eastAsia="MS Gothic" w:hAnsi="MS Gothic" w:cs="MS Gothic" w:hint="eastAsia"/>
                <w:sz w:val="24"/>
                <w:szCs w:val="24"/>
              </w:rPr>
              <w:t>☐</w:t>
            </w:r>
            <w:r w:rsidRPr="00C64E28">
              <w:rPr>
                <w:rFonts w:ascii="Calibri" w:eastAsia="Calibri" w:hAnsi="Calibri" w:cs="Times New Roman"/>
              </w:rPr>
              <w:tab/>
              <w:t xml:space="preserve">Impact Investor </w:t>
            </w:r>
          </w:p>
          <w:p w:rsidR="00C64E28" w:rsidRPr="00C64E28" w:rsidRDefault="00C64E28" w:rsidP="00C64E28">
            <w:pPr>
              <w:tabs>
                <w:tab w:val="left" w:pos="616"/>
              </w:tabs>
              <w:spacing w:after="0" w:line="240" w:lineRule="auto"/>
              <w:rPr>
                <w:rFonts w:ascii="Calibri" w:eastAsia="Calibri" w:hAnsi="Calibri" w:cs="Times New Roman"/>
              </w:rPr>
            </w:pPr>
            <w:r w:rsidRPr="00C64E28">
              <w:rPr>
                <w:rFonts w:ascii="MS Gothic" w:eastAsia="MS Gothic" w:hAnsi="MS Gothic" w:cs="MS Gothic" w:hint="eastAsia"/>
                <w:sz w:val="24"/>
                <w:szCs w:val="24"/>
              </w:rPr>
              <w:t>☐</w:t>
            </w:r>
            <w:r w:rsidRPr="00C64E28">
              <w:rPr>
                <w:rFonts w:ascii="Calibri" w:eastAsia="Calibri" w:hAnsi="Calibri" w:cs="Times New Roman"/>
              </w:rPr>
              <w:tab/>
              <w:t xml:space="preserve">B-Corp  </w:t>
            </w:r>
          </w:p>
          <w:p w:rsidR="00C64E28" w:rsidRPr="00C64E28" w:rsidRDefault="00C64E28" w:rsidP="00C64E28">
            <w:pPr>
              <w:tabs>
                <w:tab w:val="left" w:pos="616"/>
              </w:tabs>
              <w:spacing w:after="0" w:line="240" w:lineRule="auto"/>
              <w:rPr>
                <w:rFonts w:ascii="Calibri" w:eastAsia="Calibri" w:hAnsi="Calibri" w:cs="Times New Roman"/>
              </w:rPr>
            </w:pPr>
          </w:p>
        </w:tc>
        <w:tc>
          <w:tcPr>
            <w:tcW w:w="3240" w:type="dxa"/>
            <w:gridSpan w:val="2"/>
            <w:tcBorders>
              <w:left w:val="nil"/>
              <w:right w:val="nil"/>
            </w:tcBorders>
            <w:shd w:val="clear" w:color="auto" w:fill="auto"/>
          </w:tcPr>
          <w:p w:rsidR="00C64E28" w:rsidRPr="00C64E28" w:rsidRDefault="00C64E28" w:rsidP="00C64E28">
            <w:pPr>
              <w:tabs>
                <w:tab w:val="left" w:pos="638"/>
              </w:tabs>
              <w:spacing w:after="0" w:line="240" w:lineRule="auto"/>
              <w:rPr>
                <w:rFonts w:ascii="Calibri" w:eastAsia="Calibri" w:hAnsi="Calibri" w:cs="Times New Roman"/>
              </w:rPr>
            </w:pPr>
          </w:p>
          <w:p w:rsidR="00C64E28" w:rsidRPr="00C64E28" w:rsidRDefault="00C64E28" w:rsidP="00C64E28">
            <w:pPr>
              <w:tabs>
                <w:tab w:val="left" w:pos="616"/>
              </w:tabs>
              <w:spacing w:after="0" w:line="240" w:lineRule="auto"/>
              <w:rPr>
                <w:rFonts w:ascii="Calibri" w:eastAsia="Calibri" w:hAnsi="Calibri" w:cs="Times New Roman"/>
              </w:rPr>
            </w:pPr>
            <w:r w:rsidRPr="00C64E28">
              <w:rPr>
                <w:rFonts w:ascii="Calibri" w:eastAsia="Calibri" w:hAnsi="Calibri" w:cs="Times New Roman"/>
              </w:rPr>
              <w:t xml:space="preserve">  </w:t>
            </w:r>
          </w:p>
          <w:p w:rsidR="00C64E28" w:rsidRPr="00C64E28" w:rsidRDefault="00C64E28" w:rsidP="00C64E28">
            <w:pPr>
              <w:tabs>
                <w:tab w:val="left" w:pos="616"/>
              </w:tabs>
              <w:spacing w:after="0" w:line="240" w:lineRule="auto"/>
              <w:rPr>
                <w:rFonts w:ascii="Calibri" w:eastAsia="Calibri" w:hAnsi="Calibri" w:cs="Times New Roman"/>
              </w:rPr>
            </w:pPr>
          </w:p>
          <w:p w:rsidR="00C64E28" w:rsidRPr="00C64E28" w:rsidRDefault="00C64E28" w:rsidP="00C64E28">
            <w:pPr>
              <w:spacing w:after="0" w:line="240" w:lineRule="auto"/>
              <w:ind w:left="720"/>
              <w:rPr>
                <w:rFonts w:ascii="Calibri" w:eastAsia="Calibri" w:hAnsi="Calibri" w:cs="Times New Roman"/>
              </w:rPr>
            </w:pPr>
            <w:r w:rsidRPr="00C64E28">
              <w:rPr>
                <w:rFonts w:ascii="MS Gothic" w:eastAsia="MS Gothic" w:hAnsi="MS Gothic" w:cs="MS Gothic" w:hint="eastAsia"/>
                <w:sz w:val="24"/>
                <w:szCs w:val="24"/>
              </w:rPr>
              <w:t>☐</w:t>
            </w:r>
            <w:r w:rsidRPr="00C64E28">
              <w:rPr>
                <w:rFonts w:ascii="Calibri" w:eastAsia="Calibri" w:hAnsi="Calibri" w:cs="Times New Roman"/>
              </w:rPr>
              <w:t xml:space="preserve">Other: </w:t>
            </w:r>
          </w:p>
          <w:p w:rsidR="00C64E28" w:rsidRPr="00C64E28" w:rsidRDefault="00C64E28" w:rsidP="00C64E28">
            <w:pPr>
              <w:tabs>
                <w:tab w:val="left" w:pos="638"/>
              </w:tabs>
              <w:spacing w:after="0" w:line="240" w:lineRule="auto"/>
              <w:rPr>
                <w:rFonts w:ascii="Calibri" w:eastAsia="Calibri" w:hAnsi="Calibri" w:cs="Times New Roman"/>
              </w:rPr>
            </w:pPr>
          </w:p>
        </w:tc>
        <w:tc>
          <w:tcPr>
            <w:tcW w:w="2610" w:type="dxa"/>
            <w:tcBorders>
              <w:left w:val="nil"/>
            </w:tcBorders>
            <w:shd w:val="clear" w:color="auto" w:fill="auto"/>
          </w:tcPr>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i/>
                <w:sz w:val="18"/>
                <w:szCs w:val="18"/>
              </w:rPr>
            </w:pPr>
            <w:r w:rsidRPr="00C64E28">
              <w:rPr>
                <w:rFonts w:ascii="Calibri" w:eastAsia="Calibri" w:hAnsi="Calibri" w:cs="Times New Roman"/>
                <w:i/>
                <w:sz w:val="18"/>
                <w:szCs w:val="18"/>
              </w:rPr>
              <w:t xml:space="preserve">     </w:t>
            </w:r>
          </w:p>
          <w:p w:rsidR="00C64E28" w:rsidRPr="00C64E28" w:rsidRDefault="00C64E28" w:rsidP="00C64E28">
            <w:pPr>
              <w:spacing w:after="0" w:line="240" w:lineRule="auto"/>
              <w:rPr>
                <w:rFonts w:ascii="Calibri" w:eastAsia="Calibri" w:hAnsi="Calibri" w:cs="Times New Roman"/>
              </w:rPr>
            </w:pPr>
          </w:p>
        </w:tc>
      </w:tr>
      <w:tr w:rsidR="00C64E28" w:rsidRPr="00C64E28" w:rsidTr="00281140">
        <w:tc>
          <w:tcPr>
            <w:tcW w:w="9558" w:type="dxa"/>
            <w:gridSpan w:val="5"/>
            <w:shd w:val="clear" w:color="auto" w:fill="548DD4"/>
          </w:tcPr>
          <w:p w:rsidR="00C64E28" w:rsidRPr="00C64E28" w:rsidRDefault="00C64E28" w:rsidP="00C64E28">
            <w:pPr>
              <w:spacing w:after="0" w:line="240" w:lineRule="auto"/>
              <w:jc w:val="center"/>
              <w:rPr>
                <w:rFonts w:ascii="Calibri" w:eastAsia="Calibri" w:hAnsi="Calibri" w:cs="Times New Roman"/>
                <w:b/>
              </w:rPr>
            </w:pPr>
            <w:r w:rsidRPr="00C64E28">
              <w:rPr>
                <w:rFonts w:ascii="Calibri" w:eastAsia="Calibri" w:hAnsi="Calibri" w:cs="Times New Roman"/>
                <w:b/>
                <w:color w:val="FFFFFF"/>
              </w:rPr>
              <w:t>Consultation Proposals</w:t>
            </w:r>
          </w:p>
        </w:tc>
      </w:tr>
      <w:tr w:rsidR="00C64E28" w:rsidRPr="00C64E28" w:rsidTr="00281140">
        <w:tc>
          <w:tcPr>
            <w:tcW w:w="9558" w:type="dxa"/>
            <w:gridSpan w:val="5"/>
            <w:shd w:val="clear" w:color="auto" w:fill="DBE5F1"/>
          </w:tcPr>
          <w:p w:rsidR="00C64E28" w:rsidRPr="00C64E28" w:rsidRDefault="00C64E28" w:rsidP="00C64E28">
            <w:pPr>
              <w:numPr>
                <w:ilvl w:val="0"/>
                <w:numId w:val="1"/>
              </w:numPr>
              <w:spacing w:after="0" w:line="240" w:lineRule="auto"/>
              <w:contextualSpacing/>
              <w:rPr>
                <w:rFonts w:ascii="Arial" w:eastAsia="Calibri" w:hAnsi="Arial" w:cs="Arial"/>
              </w:rPr>
            </w:pPr>
            <w:r w:rsidRPr="00C64E28">
              <w:rPr>
                <w:rFonts w:ascii="Arial" w:eastAsia="Calibri" w:hAnsi="Arial" w:cs="Arial"/>
              </w:rPr>
              <w:t xml:space="preserve">Corporations should be created with a dual purpose that includes a mandated social purpose, and allow the organization to pursue profit making activity.  </w:t>
            </w:r>
          </w:p>
        </w:tc>
      </w:tr>
      <w:tr w:rsidR="00C64E28" w:rsidRPr="00C64E28" w:rsidTr="00281140">
        <w:tc>
          <w:tcPr>
            <w:tcW w:w="9558" w:type="dxa"/>
            <w:gridSpan w:val="5"/>
            <w:shd w:val="clear" w:color="auto" w:fill="auto"/>
          </w:tcPr>
          <w:p w:rsidR="00C64E28" w:rsidRPr="00C64E28" w:rsidRDefault="00C64E28" w:rsidP="00C64E28">
            <w:pPr>
              <w:spacing w:after="0" w:line="240" w:lineRule="auto"/>
              <w:rPr>
                <w:rFonts w:ascii="Calibri" w:eastAsia="Calibri" w:hAnsi="Calibri" w:cs="Times New Roman"/>
                <w:i/>
                <w:color w:val="7F7F7F"/>
              </w:rPr>
            </w:pPr>
            <w:r w:rsidRPr="00C64E28">
              <w:rPr>
                <w:rFonts w:ascii="Calibri" w:eastAsia="Calibri" w:hAnsi="Calibri" w:cs="Times New Roman"/>
                <w:i/>
                <w:color w:val="7F7F7F"/>
              </w:rPr>
              <w:t>(insert comments – if necessary the box will expand as you type)</w:t>
            </w:r>
          </w:p>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rPr>
            </w:pPr>
          </w:p>
        </w:tc>
      </w:tr>
      <w:tr w:rsidR="00C64E28" w:rsidRPr="00C64E28" w:rsidTr="00281140">
        <w:tc>
          <w:tcPr>
            <w:tcW w:w="9558" w:type="dxa"/>
            <w:gridSpan w:val="5"/>
            <w:shd w:val="clear" w:color="auto" w:fill="DBE5F1"/>
          </w:tcPr>
          <w:p w:rsidR="00C64E28" w:rsidRPr="00C64E28" w:rsidRDefault="00C64E28" w:rsidP="00C64E28">
            <w:pPr>
              <w:numPr>
                <w:ilvl w:val="0"/>
                <w:numId w:val="1"/>
              </w:numPr>
              <w:spacing w:after="0" w:line="240" w:lineRule="auto"/>
              <w:contextualSpacing/>
              <w:rPr>
                <w:rFonts w:ascii="Arial" w:eastAsia="Calibri" w:hAnsi="Arial" w:cs="Arial"/>
              </w:rPr>
            </w:pPr>
            <w:r w:rsidRPr="00C64E28">
              <w:rPr>
                <w:rFonts w:ascii="Arial" w:eastAsia="Calibri" w:hAnsi="Arial" w:cs="Arial"/>
              </w:rPr>
              <w:t>Dual purpose corporations should be able to attract share capital, and allow founders, employees and stakeholders to have equity in the organization</w:t>
            </w:r>
          </w:p>
        </w:tc>
      </w:tr>
      <w:tr w:rsidR="00C64E28" w:rsidRPr="00C64E28" w:rsidTr="00281140">
        <w:tc>
          <w:tcPr>
            <w:tcW w:w="9558" w:type="dxa"/>
            <w:gridSpan w:val="5"/>
            <w:shd w:val="clear" w:color="auto" w:fill="auto"/>
          </w:tcPr>
          <w:p w:rsidR="00C64E28" w:rsidRPr="00C64E28" w:rsidRDefault="00C64E28" w:rsidP="00C64E28">
            <w:pPr>
              <w:spacing w:after="0" w:line="240" w:lineRule="auto"/>
              <w:rPr>
                <w:rFonts w:ascii="Calibri" w:eastAsia="Calibri" w:hAnsi="Calibri" w:cs="Times New Roman"/>
                <w:i/>
                <w:color w:val="7F7F7F"/>
              </w:rPr>
            </w:pPr>
            <w:r w:rsidRPr="00C64E28">
              <w:rPr>
                <w:rFonts w:ascii="Calibri" w:eastAsia="Calibri" w:hAnsi="Calibri" w:cs="Times New Roman"/>
                <w:i/>
                <w:color w:val="7F7F7F"/>
              </w:rPr>
              <w:t>(insert comments)</w:t>
            </w:r>
          </w:p>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rPr>
            </w:pPr>
          </w:p>
        </w:tc>
      </w:tr>
      <w:tr w:rsidR="00C64E28" w:rsidRPr="00C64E28" w:rsidTr="00281140">
        <w:tc>
          <w:tcPr>
            <w:tcW w:w="9558" w:type="dxa"/>
            <w:gridSpan w:val="5"/>
            <w:shd w:val="clear" w:color="auto" w:fill="DBE5F1"/>
          </w:tcPr>
          <w:p w:rsidR="00C64E28" w:rsidRPr="00C64E28" w:rsidRDefault="00C64E28" w:rsidP="00C64E28">
            <w:pPr>
              <w:numPr>
                <w:ilvl w:val="0"/>
                <w:numId w:val="1"/>
              </w:numPr>
              <w:spacing w:after="0" w:line="240" w:lineRule="auto"/>
              <w:contextualSpacing/>
              <w:rPr>
                <w:rFonts w:ascii="Arial" w:eastAsia="Calibri" w:hAnsi="Arial" w:cs="Arial"/>
              </w:rPr>
            </w:pPr>
            <w:r w:rsidRPr="00C64E28">
              <w:rPr>
                <w:rFonts w:ascii="Arial" w:eastAsia="Calibri" w:hAnsi="Arial" w:cs="Arial"/>
              </w:rPr>
              <w:t xml:space="preserve">New legislation should complement existing legislation used for social enterprises </w:t>
            </w:r>
          </w:p>
        </w:tc>
      </w:tr>
      <w:tr w:rsidR="00C64E28" w:rsidRPr="00C64E28" w:rsidTr="00281140">
        <w:tc>
          <w:tcPr>
            <w:tcW w:w="9558" w:type="dxa"/>
            <w:gridSpan w:val="5"/>
            <w:shd w:val="clear" w:color="auto" w:fill="auto"/>
          </w:tcPr>
          <w:p w:rsidR="00C64E28" w:rsidRPr="00C64E28" w:rsidRDefault="00C64E28" w:rsidP="00C64E28">
            <w:pPr>
              <w:spacing w:after="0" w:line="240" w:lineRule="auto"/>
              <w:rPr>
                <w:rFonts w:ascii="Calibri" w:eastAsia="Calibri" w:hAnsi="Calibri" w:cs="Times New Roman"/>
                <w:i/>
                <w:color w:val="7F7F7F"/>
              </w:rPr>
            </w:pPr>
            <w:r w:rsidRPr="00C64E28">
              <w:rPr>
                <w:rFonts w:ascii="Calibri" w:eastAsia="Calibri" w:hAnsi="Calibri" w:cs="Times New Roman"/>
                <w:i/>
                <w:color w:val="7F7F7F"/>
              </w:rPr>
              <w:t>(insert comments)</w:t>
            </w:r>
          </w:p>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rPr>
            </w:pPr>
          </w:p>
        </w:tc>
      </w:tr>
      <w:tr w:rsidR="00C64E28" w:rsidRPr="00C64E28" w:rsidTr="00281140">
        <w:trPr>
          <w:trHeight w:val="197"/>
        </w:trPr>
        <w:tc>
          <w:tcPr>
            <w:tcW w:w="9558" w:type="dxa"/>
            <w:gridSpan w:val="5"/>
            <w:shd w:val="clear" w:color="auto" w:fill="DBE5F1"/>
          </w:tcPr>
          <w:p w:rsidR="00C64E28" w:rsidRPr="00C64E28" w:rsidRDefault="00C64E28" w:rsidP="00C64E28">
            <w:pPr>
              <w:numPr>
                <w:ilvl w:val="0"/>
                <w:numId w:val="2"/>
              </w:numPr>
              <w:tabs>
                <w:tab w:val="num" w:pos="709"/>
              </w:tabs>
              <w:spacing w:after="0" w:line="240" w:lineRule="auto"/>
              <w:ind w:left="709" w:hanging="283"/>
              <w:rPr>
                <w:rFonts w:ascii="Arial" w:eastAsia="Calibri" w:hAnsi="Arial" w:cs="Arial"/>
              </w:rPr>
            </w:pPr>
            <w:r w:rsidRPr="00C64E28">
              <w:rPr>
                <w:rFonts w:ascii="Arial" w:eastAsia="Calibri" w:hAnsi="Arial" w:cs="Arial"/>
              </w:rPr>
              <w:t>Dual Purpose corporations would need a statement of the social purpose in the Articles of Incorporation</w:t>
            </w:r>
          </w:p>
        </w:tc>
      </w:tr>
      <w:tr w:rsidR="00C64E28" w:rsidRPr="00C64E28" w:rsidTr="00281140">
        <w:tc>
          <w:tcPr>
            <w:tcW w:w="9558" w:type="dxa"/>
            <w:gridSpan w:val="5"/>
            <w:shd w:val="clear" w:color="auto" w:fill="auto"/>
          </w:tcPr>
          <w:p w:rsidR="00C64E28" w:rsidRPr="00C64E28" w:rsidRDefault="00C64E28" w:rsidP="00C64E28">
            <w:pPr>
              <w:spacing w:after="0" w:line="240" w:lineRule="auto"/>
              <w:rPr>
                <w:rFonts w:ascii="Calibri" w:eastAsia="Calibri" w:hAnsi="Calibri" w:cs="Times New Roman"/>
                <w:i/>
                <w:color w:val="7F7F7F"/>
              </w:rPr>
            </w:pPr>
            <w:r w:rsidRPr="00C64E28">
              <w:rPr>
                <w:rFonts w:ascii="Calibri" w:eastAsia="Calibri" w:hAnsi="Calibri" w:cs="Times New Roman"/>
                <w:i/>
                <w:color w:val="7F7F7F"/>
              </w:rPr>
              <w:lastRenderedPageBreak/>
              <w:t>(insert comments)</w:t>
            </w:r>
          </w:p>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rPr>
            </w:pPr>
          </w:p>
        </w:tc>
      </w:tr>
      <w:tr w:rsidR="00C64E28" w:rsidRPr="00C64E28" w:rsidTr="00281140">
        <w:tc>
          <w:tcPr>
            <w:tcW w:w="9558" w:type="dxa"/>
            <w:gridSpan w:val="5"/>
            <w:shd w:val="clear" w:color="auto" w:fill="DBE5F1"/>
          </w:tcPr>
          <w:p w:rsidR="00C64E28" w:rsidRPr="00C64E28" w:rsidRDefault="00C64E28" w:rsidP="00C64E28">
            <w:pPr>
              <w:numPr>
                <w:ilvl w:val="0"/>
                <w:numId w:val="3"/>
              </w:numPr>
              <w:spacing w:after="0" w:line="240" w:lineRule="auto"/>
              <w:rPr>
                <w:rFonts w:ascii="Arial" w:eastAsia="Calibri" w:hAnsi="Arial" w:cs="Arial"/>
              </w:rPr>
            </w:pPr>
            <w:r w:rsidRPr="00C64E28">
              <w:rPr>
                <w:rFonts w:ascii="Arial" w:eastAsia="Calibri" w:hAnsi="Arial" w:cs="Arial"/>
              </w:rPr>
              <w:t xml:space="preserve">New legislation should use either a “reasonable person test” or define social purpose (e.g. “a purpose that is beneficial to society or a segment </w:t>
            </w:r>
            <w:proofErr w:type="spellStart"/>
            <w:r w:rsidRPr="00C64E28">
              <w:rPr>
                <w:rFonts w:ascii="Arial" w:eastAsia="Calibri" w:hAnsi="Arial" w:cs="Arial"/>
              </w:rPr>
              <w:t>or</w:t>
            </w:r>
            <w:proofErr w:type="spellEnd"/>
            <w:r w:rsidRPr="00C64E28">
              <w:rPr>
                <w:rFonts w:ascii="Arial" w:eastAsia="Calibri" w:hAnsi="Arial" w:cs="Arial"/>
              </w:rPr>
              <w:t xml:space="preserve"> society beyond just shareholders, directors or other persons related to the company”.)</w:t>
            </w:r>
          </w:p>
        </w:tc>
      </w:tr>
      <w:tr w:rsidR="00C64E28" w:rsidRPr="00C64E28" w:rsidTr="00281140">
        <w:tc>
          <w:tcPr>
            <w:tcW w:w="9558" w:type="dxa"/>
            <w:gridSpan w:val="5"/>
            <w:shd w:val="clear" w:color="auto" w:fill="auto"/>
          </w:tcPr>
          <w:p w:rsidR="00C64E28" w:rsidRPr="00C64E28" w:rsidRDefault="00C64E28" w:rsidP="00C64E28">
            <w:pPr>
              <w:spacing w:after="0" w:line="240" w:lineRule="auto"/>
              <w:rPr>
                <w:rFonts w:ascii="Calibri" w:eastAsia="Calibri" w:hAnsi="Calibri" w:cs="Times New Roman"/>
                <w:i/>
                <w:color w:val="7F7F7F"/>
              </w:rPr>
            </w:pPr>
            <w:r w:rsidRPr="00C64E28">
              <w:rPr>
                <w:rFonts w:ascii="Calibri" w:eastAsia="Calibri" w:hAnsi="Calibri" w:cs="Times New Roman"/>
                <w:i/>
                <w:color w:val="7F7F7F"/>
              </w:rPr>
              <w:t>(insert comments)</w:t>
            </w:r>
          </w:p>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rPr>
            </w:pPr>
          </w:p>
        </w:tc>
      </w:tr>
      <w:tr w:rsidR="00C64E28" w:rsidRPr="00C64E28" w:rsidTr="00281140">
        <w:tc>
          <w:tcPr>
            <w:tcW w:w="9558" w:type="dxa"/>
            <w:gridSpan w:val="5"/>
            <w:shd w:val="clear" w:color="auto" w:fill="DBE5F1"/>
          </w:tcPr>
          <w:p w:rsidR="00C64E28" w:rsidRPr="00C64E28" w:rsidRDefault="00C64E28" w:rsidP="00C64E28">
            <w:pPr>
              <w:numPr>
                <w:ilvl w:val="0"/>
                <w:numId w:val="3"/>
              </w:numPr>
              <w:spacing w:after="0" w:line="240" w:lineRule="auto"/>
              <w:rPr>
                <w:rFonts w:ascii="Arial" w:eastAsia="Calibri" w:hAnsi="Arial" w:cs="Arial"/>
              </w:rPr>
            </w:pPr>
            <w:r w:rsidRPr="00C64E28">
              <w:rPr>
                <w:rFonts w:ascii="Arial" w:eastAsia="Calibri" w:hAnsi="Arial" w:cs="Arial"/>
              </w:rPr>
              <w:t xml:space="preserve">Proposed legislation should establish distribution constraints on assets/profits to protect the organization’s social purpose and help develop a brand to attract impact investors and consumers </w:t>
            </w:r>
          </w:p>
        </w:tc>
      </w:tr>
      <w:tr w:rsidR="00C64E28" w:rsidRPr="00C64E28" w:rsidTr="00281140">
        <w:tc>
          <w:tcPr>
            <w:tcW w:w="9558" w:type="dxa"/>
            <w:gridSpan w:val="5"/>
            <w:shd w:val="clear" w:color="auto" w:fill="auto"/>
          </w:tcPr>
          <w:p w:rsidR="00C64E28" w:rsidRPr="00C64E28" w:rsidRDefault="00C64E28" w:rsidP="00C64E28">
            <w:pPr>
              <w:spacing w:after="0" w:line="240" w:lineRule="auto"/>
              <w:rPr>
                <w:rFonts w:ascii="Calibri" w:eastAsia="Calibri" w:hAnsi="Calibri" w:cs="Times New Roman"/>
                <w:i/>
                <w:color w:val="7F7F7F"/>
              </w:rPr>
            </w:pPr>
            <w:r w:rsidRPr="00C64E28">
              <w:rPr>
                <w:rFonts w:ascii="Calibri" w:eastAsia="Calibri" w:hAnsi="Calibri" w:cs="Times New Roman"/>
                <w:i/>
                <w:color w:val="7F7F7F"/>
              </w:rPr>
              <w:t>(insert comments)</w:t>
            </w:r>
          </w:p>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rPr>
            </w:pPr>
          </w:p>
        </w:tc>
      </w:tr>
      <w:tr w:rsidR="00C64E28" w:rsidRPr="00C64E28" w:rsidTr="00281140">
        <w:tc>
          <w:tcPr>
            <w:tcW w:w="9558" w:type="dxa"/>
            <w:gridSpan w:val="5"/>
            <w:shd w:val="clear" w:color="auto" w:fill="DBE5F1"/>
          </w:tcPr>
          <w:p w:rsidR="00C64E28" w:rsidRPr="00C64E28" w:rsidRDefault="00C64E28" w:rsidP="00C64E28">
            <w:pPr>
              <w:numPr>
                <w:ilvl w:val="0"/>
                <w:numId w:val="3"/>
              </w:numPr>
              <w:spacing w:after="0" w:line="240" w:lineRule="auto"/>
              <w:rPr>
                <w:rFonts w:ascii="Arial" w:eastAsia="Calibri" w:hAnsi="Arial" w:cs="Arial"/>
              </w:rPr>
            </w:pPr>
            <w:r w:rsidRPr="00C64E28">
              <w:rPr>
                <w:rFonts w:ascii="Arial" w:eastAsia="Calibri" w:hAnsi="Arial" w:cs="Arial"/>
              </w:rPr>
              <w:t xml:space="preserve">Proposed legislation should set out director responsibilities including requiring directors to consider the organization’s social purpose, requiring a minimum number of directors, and indicating that directors not be restricted from receiving compensation </w:t>
            </w:r>
          </w:p>
        </w:tc>
      </w:tr>
      <w:tr w:rsidR="00C64E28" w:rsidRPr="00C64E28" w:rsidTr="00281140">
        <w:tc>
          <w:tcPr>
            <w:tcW w:w="9558" w:type="dxa"/>
            <w:gridSpan w:val="5"/>
            <w:shd w:val="clear" w:color="auto" w:fill="auto"/>
          </w:tcPr>
          <w:p w:rsidR="00C64E28" w:rsidRPr="00C64E28" w:rsidRDefault="00C64E28" w:rsidP="00C64E28">
            <w:pPr>
              <w:spacing w:after="0" w:line="240" w:lineRule="auto"/>
              <w:rPr>
                <w:rFonts w:ascii="Calibri" w:eastAsia="Calibri" w:hAnsi="Calibri" w:cs="Times New Roman"/>
                <w:i/>
                <w:color w:val="7F7F7F"/>
              </w:rPr>
            </w:pPr>
            <w:r w:rsidRPr="00C64E28">
              <w:rPr>
                <w:rFonts w:ascii="Calibri" w:eastAsia="Calibri" w:hAnsi="Calibri" w:cs="Times New Roman"/>
                <w:i/>
                <w:color w:val="7F7F7F"/>
              </w:rPr>
              <w:t>(insert comments)</w:t>
            </w:r>
          </w:p>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rPr>
            </w:pPr>
          </w:p>
          <w:p w:rsidR="00C64E28" w:rsidRPr="00C64E28" w:rsidRDefault="00C64E28" w:rsidP="00C64E28">
            <w:pPr>
              <w:spacing w:after="0" w:line="240" w:lineRule="auto"/>
              <w:rPr>
                <w:rFonts w:ascii="Calibri" w:eastAsia="Calibri" w:hAnsi="Calibri" w:cs="Times New Roman"/>
              </w:rPr>
            </w:pPr>
          </w:p>
        </w:tc>
      </w:tr>
      <w:tr w:rsidR="00C64E28" w:rsidRPr="00C64E28" w:rsidTr="00281140">
        <w:tc>
          <w:tcPr>
            <w:tcW w:w="9558" w:type="dxa"/>
            <w:gridSpan w:val="5"/>
            <w:shd w:val="clear" w:color="auto" w:fill="DBE5F1"/>
          </w:tcPr>
          <w:p w:rsidR="00C64E28" w:rsidRPr="00C64E28" w:rsidRDefault="00C64E28" w:rsidP="00C64E28">
            <w:pPr>
              <w:numPr>
                <w:ilvl w:val="0"/>
                <w:numId w:val="3"/>
              </w:numPr>
              <w:spacing w:after="0" w:line="240" w:lineRule="auto"/>
              <w:contextualSpacing/>
              <w:rPr>
                <w:rFonts w:ascii="Arial" w:eastAsia="Calibri" w:hAnsi="Arial" w:cs="Arial"/>
              </w:rPr>
            </w:pPr>
            <w:r w:rsidRPr="00C64E28">
              <w:rPr>
                <w:rFonts w:ascii="Arial" w:eastAsia="Calibri" w:hAnsi="Arial" w:cs="Arial"/>
              </w:rPr>
              <w:t xml:space="preserve">Proposed legislation should provide shareholder rights similar to those found in the Ontario Business Corporations Act.  </w:t>
            </w:r>
          </w:p>
        </w:tc>
      </w:tr>
      <w:tr w:rsidR="00C64E28" w:rsidRPr="00C64E28" w:rsidTr="00281140">
        <w:tc>
          <w:tcPr>
            <w:tcW w:w="9558" w:type="dxa"/>
            <w:gridSpan w:val="5"/>
            <w:shd w:val="clear" w:color="auto" w:fill="auto"/>
          </w:tcPr>
          <w:p w:rsidR="00C64E28" w:rsidRPr="00C64E28" w:rsidRDefault="00C64E28" w:rsidP="00C64E28">
            <w:pPr>
              <w:spacing w:after="0" w:line="240" w:lineRule="auto"/>
              <w:rPr>
                <w:rFonts w:ascii="Calibri" w:eastAsia="Calibri" w:hAnsi="Calibri" w:cs="Times New Roman"/>
                <w:i/>
                <w:color w:val="7F7F7F"/>
              </w:rPr>
            </w:pPr>
            <w:r w:rsidRPr="00C64E28">
              <w:rPr>
                <w:rFonts w:ascii="Calibri" w:eastAsia="Calibri" w:hAnsi="Calibri" w:cs="Times New Roman"/>
                <w:i/>
                <w:color w:val="7F7F7F"/>
              </w:rPr>
              <w:t>(insert comments)</w:t>
            </w:r>
          </w:p>
          <w:p w:rsidR="00C64E28" w:rsidRPr="00C64E28" w:rsidRDefault="00C64E28" w:rsidP="00C64E28">
            <w:pPr>
              <w:spacing w:after="0" w:line="240" w:lineRule="auto"/>
              <w:rPr>
                <w:rFonts w:ascii="Calibri" w:eastAsia="Calibri" w:hAnsi="Calibri" w:cs="Times New Roman"/>
                <w:i/>
                <w:color w:val="7F7F7F"/>
              </w:rPr>
            </w:pPr>
          </w:p>
        </w:tc>
      </w:tr>
      <w:tr w:rsidR="00C64E28" w:rsidRPr="00C64E28" w:rsidTr="00281140">
        <w:tc>
          <w:tcPr>
            <w:tcW w:w="9558" w:type="dxa"/>
            <w:gridSpan w:val="5"/>
            <w:shd w:val="clear" w:color="auto" w:fill="DBE5F1"/>
          </w:tcPr>
          <w:p w:rsidR="00C64E28" w:rsidRPr="00C64E28" w:rsidRDefault="00C64E28" w:rsidP="00C64E28">
            <w:pPr>
              <w:numPr>
                <w:ilvl w:val="0"/>
                <w:numId w:val="3"/>
              </w:numPr>
              <w:spacing w:after="0" w:line="240" w:lineRule="auto"/>
              <w:contextualSpacing/>
              <w:rPr>
                <w:rFonts w:ascii="Arial" w:eastAsia="Calibri" w:hAnsi="Arial" w:cs="Arial"/>
              </w:rPr>
            </w:pPr>
            <w:r w:rsidRPr="00C64E28">
              <w:rPr>
                <w:rFonts w:ascii="Arial" w:eastAsia="Calibri" w:hAnsi="Arial" w:cs="Arial"/>
              </w:rPr>
              <w:t xml:space="preserve">Proposed legislation should require organization to report annually on the organization’s activities and outcomes aimed at its social purpose and include financial information to demonstrate that the financial obligations associated with the distributions constraints are being met. </w:t>
            </w:r>
          </w:p>
        </w:tc>
      </w:tr>
      <w:tr w:rsidR="00C64E28" w:rsidRPr="00C64E28" w:rsidTr="00281140">
        <w:tc>
          <w:tcPr>
            <w:tcW w:w="9558" w:type="dxa"/>
            <w:gridSpan w:val="5"/>
            <w:shd w:val="clear" w:color="auto" w:fill="auto"/>
          </w:tcPr>
          <w:p w:rsidR="00C64E28" w:rsidRPr="00C64E28" w:rsidRDefault="00C64E28" w:rsidP="00C64E28">
            <w:pPr>
              <w:spacing w:after="0" w:line="240" w:lineRule="auto"/>
              <w:rPr>
                <w:rFonts w:ascii="Calibri" w:eastAsia="Calibri" w:hAnsi="Calibri" w:cs="Times New Roman"/>
                <w:i/>
                <w:color w:val="7F7F7F"/>
              </w:rPr>
            </w:pPr>
            <w:r w:rsidRPr="00C64E28">
              <w:rPr>
                <w:rFonts w:ascii="Calibri" w:eastAsia="Calibri" w:hAnsi="Calibri" w:cs="Times New Roman"/>
                <w:i/>
                <w:color w:val="7F7F7F"/>
              </w:rPr>
              <w:t>(insert comments)</w:t>
            </w:r>
          </w:p>
          <w:p w:rsidR="00C64E28" w:rsidRPr="00C64E28" w:rsidRDefault="00C64E28" w:rsidP="00C64E28">
            <w:pPr>
              <w:spacing w:after="0" w:line="240" w:lineRule="auto"/>
              <w:rPr>
                <w:rFonts w:ascii="Calibri" w:eastAsia="Calibri" w:hAnsi="Calibri" w:cs="Times New Roman"/>
                <w:i/>
                <w:color w:val="7F7F7F"/>
              </w:rPr>
            </w:pPr>
          </w:p>
        </w:tc>
      </w:tr>
      <w:tr w:rsidR="00C64E28" w:rsidRPr="00C64E28" w:rsidTr="00281140">
        <w:tc>
          <w:tcPr>
            <w:tcW w:w="9558" w:type="dxa"/>
            <w:gridSpan w:val="5"/>
            <w:shd w:val="clear" w:color="auto" w:fill="DBE5F1"/>
          </w:tcPr>
          <w:p w:rsidR="00C64E28" w:rsidRPr="00C64E28" w:rsidRDefault="00C64E28" w:rsidP="00C64E28">
            <w:pPr>
              <w:numPr>
                <w:ilvl w:val="0"/>
                <w:numId w:val="3"/>
              </w:numPr>
              <w:spacing w:after="0" w:line="240" w:lineRule="auto"/>
              <w:contextualSpacing/>
              <w:rPr>
                <w:rFonts w:ascii="Arial" w:eastAsia="Calibri" w:hAnsi="Arial" w:cs="Arial"/>
              </w:rPr>
            </w:pPr>
            <w:r w:rsidRPr="00C64E28">
              <w:rPr>
                <w:rFonts w:ascii="Arial" w:eastAsia="Calibri" w:hAnsi="Arial" w:cs="Arial"/>
              </w:rPr>
              <w:t xml:space="preserve">Proposed legislation should include only those reporting requirements necessary to achieve transparency objectives </w:t>
            </w:r>
          </w:p>
        </w:tc>
      </w:tr>
      <w:tr w:rsidR="00C64E28" w:rsidRPr="00C64E28" w:rsidTr="00281140">
        <w:tc>
          <w:tcPr>
            <w:tcW w:w="9558" w:type="dxa"/>
            <w:gridSpan w:val="5"/>
            <w:shd w:val="clear" w:color="auto" w:fill="auto"/>
          </w:tcPr>
          <w:p w:rsidR="00C64E28" w:rsidRPr="00C64E28" w:rsidRDefault="00C64E28" w:rsidP="00C64E28">
            <w:pPr>
              <w:spacing w:after="0" w:line="240" w:lineRule="auto"/>
              <w:rPr>
                <w:rFonts w:ascii="Calibri" w:eastAsia="Calibri" w:hAnsi="Calibri" w:cs="Times New Roman"/>
                <w:i/>
                <w:color w:val="7F7F7F"/>
              </w:rPr>
            </w:pPr>
            <w:r w:rsidRPr="00C64E28">
              <w:rPr>
                <w:rFonts w:ascii="Calibri" w:eastAsia="Calibri" w:hAnsi="Calibri" w:cs="Times New Roman"/>
                <w:i/>
                <w:color w:val="7F7F7F"/>
              </w:rPr>
              <w:t>(insert comments)</w:t>
            </w:r>
          </w:p>
          <w:p w:rsidR="00C64E28" w:rsidRPr="00C64E28" w:rsidRDefault="00C64E28" w:rsidP="00C64E28">
            <w:pPr>
              <w:spacing w:after="0" w:line="240" w:lineRule="auto"/>
              <w:rPr>
                <w:rFonts w:ascii="Calibri" w:eastAsia="Calibri" w:hAnsi="Calibri" w:cs="Times New Roman"/>
                <w:i/>
                <w:color w:val="7F7F7F"/>
              </w:rPr>
            </w:pPr>
          </w:p>
        </w:tc>
      </w:tr>
      <w:tr w:rsidR="00C64E28" w:rsidRPr="00C64E28" w:rsidTr="00281140">
        <w:tc>
          <w:tcPr>
            <w:tcW w:w="9558" w:type="dxa"/>
            <w:gridSpan w:val="5"/>
            <w:shd w:val="clear" w:color="auto" w:fill="DBE5F1"/>
          </w:tcPr>
          <w:p w:rsidR="00C64E28" w:rsidRPr="00C64E28" w:rsidRDefault="00C64E28" w:rsidP="00C64E28">
            <w:pPr>
              <w:numPr>
                <w:ilvl w:val="0"/>
                <w:numId w:val="3"/>
              </w:numPr>
              <w:spacing w:after="0" w:line="240" w:lineRule="auto"/>
              <w:contextualSpacing/>
              <w:rPr>
                <w:rFonts w:ascii="Arial" w:eastAsia="Calibri" w:hAnsi="Arial" w:cs="Arial"/>
              </w:rPr>
            </w:pPr>
            <w:r w:rsidRPr="00C64E28">
              <w:rPr>
                <w:rFonts w:ascii="Arial" w:eastAsia="Calibri" w:hAnsi="Arial" w:cs="Arial"/>
              </w:rPr>
              <w:t xml:space="preserve">Proposed legislation should require that directors approve the social benefit </w:t>
            </w:r>
            <w:proofErr w:type="gramStart"/>
            <w:r w:rsidRPr="00C64E28">
              <w:rPr>
                <w:rFonts w:ascii="Arial" w:eastAsia="Calibri" w:hAnsi="Arial" w:cs="Arial"/>
              </w:rPr>
              <w:t>report,</w:t>
            </w:r>
            <w:proofErr w:type="gramEnd"/>
            <w:r w:rsidRPr="00C64E28">
              <w:rPr>
                <w:rFonts w:ascii="Arial" w:eastAsia="Calibri" w:hAnsi="Arial" w:cs="Arial"/>
              </w:rPr>
              <w:t xml:space="preserve"> and that it be provided to shareholders and be publicly accessible.</w:t>
            </w:r>
          </w:p>
        </w:tc>
      </w:tr>
      <w:tr w:rsidR="00C64E28" w:rsidRPr="00C64E28" w:rsidTr="00281140">
        <w:tc>
          <w:tcPr>
            <w:tcW w:w="9558" w:type="dxa"/>
            <w:gridSpan w:val="5"/>
            <w:shd w:val="clear" w:color="auto" w:fill="auto"/>
          </w:tcPr>
          <w:p w:rsidR="00C64E28" w:rsidRPr="00C64E28" w:rsidRDefault="00C64E28" w:rsidP="00C64E28">
            <w:pPr>
              <w:spacing w:after="0" w:line="240" w:lineRule="auto"/>
              <w:rPr>
                <w:rFonts w:ascii="Calibri" w:eastAsia="Calibri" w:hAnsi="Calibri" w:cs="Times New Roman"/>
                <w:i/>
                <w:color w:val="7F7F7F"/>
              </w:rPr>
            </w:pPr>
            <w:r w:rsidRPr="00C64E28">
              <w:rPr>
                <w:rFonts w:ascii="Calibri" w:eastAsia="Calibri" w:hAnsi="Calibri" w:cs="Times New Roman"/>
                <w:i/>
                <w:color w:val="7F7F7F"/>
              </w:rPr>
              <w:t>(insert comments)</w:t>
            </w:r>
          </w:p>
          <w:p w:rsidR="00C64E28" w:rsidRPr="00C64E28" w:rsidRDefault="00C64E28" w:rsidP="00C64E28">
            <w:pPr>
              <w:spacing w:after="0" w:line="240" w:lineRule="auto"/>
              <w:rPr>
                <w:rFonts w:ascii="Calibri" w:eastAsia="Calibri" w:hAnsi="Calibri" w:cs="Times New Roman"/>
                <w:i/>
                <w:color w:val="7F7F7F"/>
              </w:rPr>
            </w:pPr>
          </w:p>
        </w:tc>
      </w:tr>
      <w:tr w:rsidR="00C64E28" w:rsidRPr="00C64E28" w:rsidTr="00281140">
        <w:tc>
          <w:tcPr>
            <w:tcW w:w="9558" w:type="dxa"/>
            <w:gridSpan w:val="5"/>
            <w:shd w:val="clear" w:color="auto" w:fill="DBE5F1"/>
          </w:tcPr>
          <w:p w:rsidR="00C64E28" w:rsidRPr="00C64E28" w:rsidRDefault="00C64E28" w:rsidP="00C64E28">
            <w:pPr>
              <w:numPr>
                <w:ilvl w:val="0"/>
                <w:numId w:val="3"/>
              </w:numPr>
              <w:spacing w:after="0" w:line="240" w:lineRule="auto"/>
              <w:contextualSpacing/>
              <w:rPr>
                <w:rFonts w:ascii="Arial" w:eastAsia="Calibri" w:hAnsi="Arial" w:cs="Arial"/>
              </w:rPr>
            </w:pPr>
            <w:r w:rsidRPr="00C64E28">
              <w:rPr>
                <w:rFonts w:ascii="Arial" w:eastAsia="Calibri" w:hAnsi="Arial" w:cs="Arial"/>
              </w:rPr>
              <w:t xml:space="preserve">Proposed legislation should require that financial statements be approved by the directors and provided to the shareholders </w:t>
            </w:r>
          </w:p>
        </w:tc>
      </w:tr>
      <w:tr w:rsidR="00C64E28" w:rsidRPr="00C64E28" w:rsidTr="00281140">
        <w:tc>
          <w:tcPr>
            <w:tcW w:w="9558" w:type="dxa"/>
            <w:gridSpan w:val="5"/>
            <w:shd w:val="clear" w:color="auto" w:fill="auto"/>
          </w:tcPr>
          <w:p w:rsidR="00C64E28" w:rsidRPr="00C64E28" w:rsidRDefault="00C64E28" w:rsidP="00C64E28">
            <w:pPr>
              <w:spacing w:after="0" w:line="240" w:lineRule="auto"/>
              <w:rPr>
                <w:rFonts w:ascii="Calibri" w:eastAsia="Calibri" w:hAnsi="Calibri" w:cs="Times New Roman"/>
                <w:i/>
                <w:color w:val="7F7F7F"/>
              </w:rPr>
            </w:pPr>
            <w:r w:rsidRPr="00C64E28">
              <w:rPr>
                <w:rFonts w:ascii="Calibri" w:eastAsia="Calibri" w:hAnsi="Calibri" w:cs="Times New Roman"/>
                <w:i/>
                <w:color w:val="7F7F7F"/>
              </w:rPr>
              <w:t>(insert comments)</w:t>
            </w:r>
          </w:p>
          <w:p w:rsidR="00C64E28" w:rsidRPr="00C64E28" w:rsidRDefault="00C64E28" w:rsidP="00C64E28">
            <w:pPr>
              <w:spacing w:after="0" w:line="240" w:lineRule="auto"/>
              <w:rPr>
                <w:rFonts w:ascii="Calibri" w:eastAsia="Calibri" w:hAnsi="Calibri" w:cs="Times New Roman"/>
                <w:i/>
                <w:color w:val="7F7F7F"/>
              </w:rPr>
            </w:pPr>
          </w:p>
        </w:tc>
      </w:tr>
      <w:tr w:rsidR="00C64E28" w:rsidRPr="00C64E28" w:rsidTr="00281140">
        <w:tc>
          <w:tcPr>
            <w:tcW w:w="9558" w:type="dxa"/>
            <w:gridSpan w:val="5"/>
            <w:shd w:val="clear" w:color="auto" w:fill="DBE5F1"/>
          </w:tcPr>
          <w:p w:rsidR="00C64E28" w:rsidRPr="00C64E28" w:rsidRDefault="00C64E28" w:rsidP="00C64E28">
            <w:pPr>
              <w:numPr>
                <w:ilvl w:val="0"/>
                <w:numId w:val="3"/>
              </w:numPr>
              <w:spacing w:after="0" w:line="240" w:lineRule="auto"/>
              <w:contextualSpacing/>
              <w:rPr>
                <w:rFonts w:ascii="Arial" w:eastAsia="Calibri" w:hAnsi="Arial" w:cs="Arial"/>
              </w:rPr>
            </w:pPr>
            <w:r w:rsidRPr="00C64E28">
              <w:rPr>
                <w:rFonts w:ascii="Arial" w:eastAsia="Calibri" w:hAnsi="Arial" w:cs="Arial"/>
              </w:rPr>
              <w:t xml:space="preserve">Proposed legislation should establish a framework for a basic regulator that provides flexibility and odes not impede momentum for this new corporate structure to flourish. </w:t>
            </w:r>
          </w:p>
        </w:tc>
      </w:tr>
      <w:tr w:rsidR="00C64E28" w:rsidRPr="00C64E28" w:rsidTr="00281140">
        <w:tc>
          <w:tcPr>
            <w:tcW w:w="9558" w:type="dxa"/>
            <w:gridSpan w:val="5"/>
            <w:shd w:val="clear" w:color="auto" w:fill="auto"/>
          </w:tcPr>
          <w:p w:rsidR="00C64E28" w:rsidRPr="00C64E28" w:rsidRDefault="00C64E28" w:rsidP="00C64E28">
            <w:pPr>
              <w:spacing w:after="0" w:line="240" w:lineRule="auto"/>
              <w:rPr>
                <w:rFonts w:ascii="Calibri" w:eastAsia="Calibri" w:hAnsi="Calibri" w:cs="Times New Roman"/>
                <w:i/>
                <w:color w:val="7F7F7F"/>
              </w:rPr>
            </w:pPr>
            <w:r w:rsidRPr="00C64E28">
              <w:rPr>
                <w:rFonts w:ascii="Calibri" w:eastAsia="Calibri" w:hAnsi="Calibri" w:cs="Times New Roman"/>
                <w:i/>
                <w:color w:val="7F7F7F"/>
              </w:rPr>
              <w:t>(insert comments)</w:t>
            </w:r>
          </w:p>
          <w:p w:rsidR="00C64E28" w:rsidRPr="00C64E28" w:rsidRDefault="00C64E28" w:rsidP="00C64E28">
            <w:pPr>
              <w:spacing w:after="0" w:line="240" w:lineRule="auto"/>
              <w:rPr>
                <w:rFonts w:ascii="Calibri" w:eastAsia="Calibri" w:hAnsi="Calibri" w:cs="Times New Roman"/>
                <w:i/>
                <w:color w:val="7F7F7F"/>
              </w:rPr>
            </w:pPr>
          </w:p>
        </w:tc>
      </w:tr>
      <w:tr w:rsidR="00C64E28" w:rsidRPr="00C64E28" w:rsidTr="00281140">
        <w:tc>
          <w:tcPr>
            <w:tcW w:w="9558" w:type="dxa"/>
            <w:gridSpan w:val="5"/>
            <w:shd w:val="clear" w:color="auto" w:fill="DBE5F1"/>
          </w:tcPr>
          <w:p w:rsidR="00C64E28" w:rsidRPr="00C64E28" w:rsidRDefault="00C64E28" w:rsidP="00C64E28">
            <w:pPr>
              <w:numPr>
                <w:ilvl w:val="0"/>
                <w:numId w:val="3"/>
              </w:numPr>
              <w:spacing w:after="0" w:line="240" w:lineRule="auto"/>
              <w:contextualSpacing/>
              <w:rPr>
                <w:rFonts w:ascii="Arial" w:eastAsia="Calibri" w:hAnsi="Arial" w:cs="Arial"/>
              </w:rPr>
            </w:pPr>
            <w:r w:rsidRPr="00C64E28">
              <w:rPr>
                <w:rFonts w:ascii="Arial" w:eastAsia="Calibri" w:hAnsi="Arial" w:cs="Arial"/>
              </w:rPr>
              <w:t xml:space="preserve">Proposed legislation should establish a regulator to approve and review eligibility and </w:t>
            </w:r>
            <w:r w:rsidRPr="00C64E28">
              <w:rPr>
                <w:rFonts w:ascii="Arial" w:eastAsia="Calibri" w:hAnsi="Arial" w:cs="Arial"/>
              </w:rPr>
              <w:lastRenderedPageBreak/>
              <w:t>manage the filing of annual social benefit reports.  Proposed legislation should enable cost recovery.</w:t>
            </w:r>
          </w:p>
        </w:tc>
      </w:tr>
      <w:tr w:rsidR="00C64E28" w:rsidRPr="00C64E28" w:rsidTr="00281140">
        <w:tc>
          <w:tcPr>
            <w:tcW w:w="9558" w:type="dxa"/>
            <w:gridSpan w:val="5"/>
            <w:shd w:val="clear" w:color="auto" w:fill="auto"/>
          </w:tcPr>
          <w:p w:rsidR="00C64E28" w:rsidRPr="00C64E28" w:rsidRDefault="00C64E28" w:rsidP="00C64E28">
            <w:pPr>
              <w:spacing w:after="0" w:line="240" w:lineRule="auto"/>
              <w:rPr>
                <w:rFonts w:ascii="Calibri" w:eastAsia="Calibri" w:hAnsi="Calibri" w:cs="Times New Roman"/>
                <w:i/>
                <w:color w:val="7F7F7F"/>
              </w:rPr>
            </w:pPr>
            <w:r w:rsidRPr="00C64E28">
              <w:rPr>
                <w:rFonts w:ascii="Calibri" w:eastAsia="Calibri" w:hAnsi="Calibri" w:cs="Times New Roman"/>
                <w:i/>
                <w:color w:val="7F7F7F"/>
              </w:rPr>
              <w:lastRenderedPageBreak/>
              <w:t>(insert comments)</w:t>
            </w:r>
          </w:p>
          <w:p w:rsidR="00C64E28" w:rsidRPr="00C64E28" w:rsidRDefault="00C64E28" w:rsidP="00C64E28">
            <w:pPr>
              <w:spacing w:after="0" w:line="240" w:lineRule="auto"/>
              <w:rPr>
                <w:rFonts w:ascii="Calibri" w:eastAsia="Calibri" w:hAnsi="Calibri" w:cs="Times New Roman"/>
                <w:i/>
                <w:color w:val="7F7F7F"/>
              </w:rPr>
            </w:pPr>
          </w:p>
        </w:tc>
      </w:tr>
      <w:tr w:rsidR="00C64E28" w:rsidRPr="00C64E28" w:rsidTr="00281140">
        <w:tc>
          <w:tcPr>
            <w:tcW w:w="9558" w:type="dxa"/>
            <w:gridSpan w:val="5"/>
            <w:shd w:val="clear" w:color="auto" w:fill="DBE5F1"/>
          </w:tcPr>
          <w:p w:rsidR="00C64E28" w:rsidRPr="00C64E28" w:rsidRDefault="00C64E28" w:rsidP="00C64E28">
            <w:pPr>
              <w:spacing w:after="0" w:line="240" w:lineRule="auto"/>
              <w:rPr>
                <w:rFonts w:ascii="Arial" w:eastAsia="Calibri" w:hAnsi="Arial" w:cs="Arial"/>
                <w:color w:val="7F7F7F"/>
              </w:rPr>
            </w:pPr>
            <w:r w:rsidRPr="00C64E28">
              <w:rPr>
                <w:rFonts w:ascii="Arial" w:eastAsia="Calibri" w:hAnsi="Arial" w:cs="Arial"/>
              </w:rPr>
              <w:t>We are interested in any other comments or suggestions you wish to make.</w:t>
            </w:r>
          </w:p>
        </w:tc>
      </w:tr>
      <w:tr w:rsidR="00C64E28" w:rsidRPr="00C64E28" w:rsidTr="00281140">
        <w:tc>
          <w:tcPr>
            <w:tcW w:w="9558" w:type="dxa"/>
            <w:gridSpan w:val="5"/>
            <w:shd w:val="clear" w:color="auto" w:fill="auto"/>
          </w:tcPr>
          <w:p w:rsidR="00C64E28" w:rsidRPr="00C64E28" w:rsidRDefault="00C64E28" w:rsidP="00C64E28">
            <w:pPr>
              <w:spacing w:after="0" w:line="240" w:lineRule="auto"/>
              <w:rPr>
                <w:rFonts w:ascii="Calibri" w:eastAsia="Calibri" w:hAnsi="Calibri" w:cs="Times New Roman"/>
                <w:i/>
                <w:color w:val="7F7F7F"/>
              </w:rPr>
            </w:pPr>
            <w:r w:rsidRPr="00C64E28">
              <w:rPr>
                <w:rFonts w:ascii="Calibri" w:eastAsia="Calibri" w:hAnsi="Calibri" w:cs="Times New Roman"/>
                <w:i/>
                <w:color w:val="7F7F7F"/>
              </w:rPr>
              <w:t>(insert comments)</w:t>
            </w:r>
          </w:p>
          <w:p w:rsidR="00C64E28" w:rsidRPr="00C64E28" w:rsidRDefault="00C64E28" w:rsidP="00C64E28">
            <w:pPr>
              <w:spacing w:after="0" w:line="240" w:lineRule="auto"/>
              <w:rPr>
                <w:rFonts w:ascii="Calibri" w:eastAsia="Calibri" w:hAnsi="Calibri" w:cs="Times New Roman"/>
                <w:i/>
                <w:color w:val="7F7F7F"/>
              </w:rPr>
            </w:pPr>
          </w:p>
          <w:p w:rsidR="00C64E28" w:rsidRPr="00C64E28" w:rsidRDefault="00C64E28" w:rsidP="00C64E28">
            <w:pPr>
              <w:spacing w:after="0" w:line="240" w:lineRule="auto"/>
              <w:rPr>
                <w:rFonts w:ascii="Calibri" w:eastAsia="Calibri" w:hAnsi="Calibri" w:cs="Times New Roman"/>
                <w:i/>
                <w:color w:val="7F7F7F"/>
              </w:rPr>
            </w:pPr>
          </w:p>
          <w:p w:rsidR="00C64E28" w:rsidRPr="00C64E28" w:rsidRDefault="00C64E28" w:rsidP="00C64E28">
            <w:pPr>
              <w:spacing w:after="0" w:line="240" w:lineRule="auto"/>
              <w:rPr>
                <w:rFonts w:ascii="Calibri" w:eastAsia="Calibri" w:hAnsi="Calibri" w:cs="Times New Roman"/>
                <w:i/>
                <w:color w:val="7F7F7F"/>
              </w:rPr>
            </w:pPr>
          </w:p>
          <w:p w:rsidR="00C64E28" w:rsidRPr="00C64E28" w:rsidRDefault="00C64E28" w:rsidP="00C64E28">
            <w:pPr>
              <w:spacing w:after="0" w:line="240" w:lineRule="auto"/>
              <w:rPr>
                <w:rFonts w:ascii="Calibri" w:eastAsia="Calibri" w:hAnsi="Calibri" w:cs="Times New Roman"/>
                <w:i/>
                <w:color w:val="7F7F7F"/>
              </w:rPr>
            </w:pPr>
          </w:p>
        </w:tc>
      </w:tr>
      <w:tr w:rsidR="00C64E28" w:rsidRPr="00C64E28" w:rsidTr="00281140">
        <w:trPr>
          <w:trHeight w:val="3860"/>
        </w:trPr>
        <w:tc>
          <w:tcPr>
            <w:tcW w:w="9558" w:type="dxa"/>
            <w:gridSpan w:val="5"/>
            <w:shd w:val="clear" w:color="auto" w:fill="548DD4"/>
          </w:tcPr>
          <w:p w:rsidR="00C64E28" w:rsidRPr="00C64E28" w:rsidRDefault="00C64E28" w:rsidP="00C64E28">
            <w:pPr>
              <w:spacing w:after="0" w:line="240" w:lineRule="auto"/>
              <w:jc w:val="center"/>
              <w:rPr>
                <w:rFonts w:ascii="Calibri" w:eastAsia="Calibri" w:hAnsi="Calibri" w:cs="Times New Roman"/>
                <w:b/>
                <w:color w:val="FFFFFF"/>
              </w:rPr>
            </w:pPr>
            <w:r w:rsidRPr="00C64E28">
              <w:rPr>
                <w:rFonts w:ascii="Calibri" w:eastAsia="Calibri" w:hAnsi="Calibri" w:cs="Times New Roman"/>
                <w:b/>
                <w:color w:val="FFFFFF"/>
              </w:rPr>
              <w:t xml:space="preserve">Send Feedback to </w:t>
            </w:r>
            <w:hyperlink r:id="rId8" w:history="1">
              <w:r w:rsidRPr="00C64E28">
                <w:rPr>
                  <w:rFonts w:ascii="Calibri" w:eastAsia="Calibri" w:hAnsi="Calibri" w:cs="Times New Roman"/>
                  <w:b/>
                  <w:color w:val="FFFFFF"/>
                  <w:u w:val="single"/>
                </w:rPr>
                <w:t>consumerpolicy@ontario.ca</w:t>
              </w:r>
            </w:hyperlink>
            <w:r w:rsidRPr="00C64E28">
              <w:rPr>
                <w:rFonts w:ascii="Calibri" w:eastAsia="Calibri" w:hAnsi="Calibri" w:cs="Times New Roman"/>
                <w:b/>
                <w:color w:val="FFFFFF"/>
              </w:rPr>
              <w:t xml:space="preserve"> by May 4, 2015</w:t>
            </w:r>
          </w:p>
          <w:p w:rsidR="00C64E28" w:rsidRPr="00C64E28" w:rsidRDefault="00C64E28" w:rsidP="00C64E28">
            <w:pPr>
              <w:spacing w:after="0" w:line="240" w:lineRule="auto"/>
              <w:jc w:val="center"/>
              <w:rPr>
                <w:rFonts w:ascii="Calibri" w:eastAsia="Calibri" w:hAnsi="Calibri" w:cs="Times New Roman"/>
                <w:b/>
                <w:color w:val="FFFFFF"/>
              </w:rPr>
            </w:pPr>
          </w:p>
          <w:p w:rsidR="00C64E28" w:rsidRPr="00C64E28" w:rsidRDefault="00C64E28" w:rsidP="00C64E28">
            <w:pPr>
              <w:spacing w:after="0" w:line="240" w:lineRule="auto"/>
              <w:rPr>
                <w:rFonts w:ascii="Arial" w:eastAsia="Calibri" w:hAnsi="Arial" w:cs="Arial"/>
                <w:b/>
                <w:bCs/>
                <w:i/>
                <w:iCs/>
                <w:color w:val="FFFFFF"/>
                <w:sz w:val="18"/>
                <w:szCs w:val="18"/>
              </w:rPr>
            </w:pPr>
            <w:r w:rsidRPr="00C64E28">
              <w:rPr>
                <w:rFonts w:ascii="Arial" w:eastAsia="Calibri" w:hAnsi="Arial" w:cs="Arial"/>
                <w:b/>
                <w:bCs/>
                <w:i/>
                <w:iCs/>
                <w:color w:val="FFFFFF"/>
                <w:sz w:val="18"/>
                <w:szCs w:val="18"/>
              </w:rPr>
              <w:t>Privacy Statement</w:t>
            </w:r>
          </w:p>
          <w:p w:rsidR="00C64E28" w:rsidRPr="00C64E28" w:rsidRDefault="00C64E28" w:rsidP="00C64E28">
            <w:pPr>
              <w:autoSpaceDE w:val="0"/>
              <w:autoSpaceDN w:val="0"/>
              <w:adjustRightInd w:val="0"/>
              <w:spacing w:after="0" w:line="240" w:lineRule="auto"/>
              <w:rPr>
                <w:rFonts w:ascii="Arial" w:eastAsia="Calibri" w:hAnsi="Arial" w:cs="Arial"/>
                <w:color w:val="FFFFFF"/>
                <w:sz w:val="18"/>
                <w:szCs w:val="18"/>
              </w:rPr>
            </w:pPr>
          </w:p>
          <w:p w:rsidR="00C64E28" w:rsidRPr="00C64E28" w:rsidRDefault="00C64E28" w:rsidP="00C64E28">
            <w:pPr>
              <w:autoSpaceDE w:val="0"/>
              <w:autoSpaceDN w:val="0"/>
              <w:adjustRightInd w:val="0"/>
              <w:spacing w:after="0" w:line="240" w:lineRule="auto"/>
              <w:rPr>
                <w:rFonts w:ascii="Arial" w:eastAsia="Calibri" w:hAnsi="Arial" w:cs="Arial"/>
                <w:color w:val="FFFFFF"/>
                <w:sz w:val="18"/>
                <w:szCs w:val="18"/>
              </w:rPr>
            </w:pPr>
            <w:r w:rsidRPr="00C64E28">
              <w:rPr>
                <w:rFonts w:ascii="Arial" w:eastAsia="Calibri" w:hAnsi="Arial" w:cs="Arial"/>
                <w:color w:val="FFFFFF"/>
                <w:sz w:val="18"/>
                <w:szCs w:val="18"/>
              </w:rPr>
              <w:t xml:space="preserve">Please note that unless agreed otherwise by the Ministry of Government and Consumer Services, all submissions received from organizations in response to this consultation will be considered public information and may be used and disclosed by the ministry to help the ministry in evaluating and revising its proposal. This may involve disclosing any response received to other interested parties. </w:t>
            </w:r>
          </w:p>
          <w:p w:rsidR="00C64E28" w:rsidRPr="00C64E28" w:rsidRDefault="00C64E28" w:rsidP="00C64E28">
            <w:pPr>
              <w:autoSpaceDE w:val="0"/>
              <w:autoSpaceDN w:val="0"/>
              <w:adjustRightInd w:val="0"/>
              <w:spacing w:after="0" w:line="240" w:lineRule="auto"/>
              <w:rPr>
                <w:rFonts w:ascii="Arial" w:eastAsia="Calibri" w:hAnsi="Arial" w:cs="Arial"/>
                <w:color w:val="FFFFFF"/>
                <w:sz w:val="18"/>
                <w:szCs w:val="18"/>
              </w:rPr>
            </w:pPr>
          </w:p>
          <w:p w:rsidR="00C64E28" w:rsidRPr="00C64E28" w:rsidRDefault="00C64E28" w:rsidP="00C64E28">
            <w:pPr>
              <w:autoSpaceDE w:val="0"/>
              <w:autoSpaceDN w:val="0"/>
              <w:adjustRightInd w:val="0"/>
              <w:spacing w:after="0" w:line="240" w:lineRule="auto"/>
              <w:rPr>
                <w:rFonts w:ascii="Arial" w:eastAsia="Calibri" w:hAnsi="Arial" w:cs="Arial"/>
                <w:color w:val="FFFFFF"/>
                <w:sz w:val="18"/>
                <w:szCs w:val="18"/>
              </w:rPr>
            </w:pPr>
            <w:r w:rsidRPr="00C64E28">
              <w:rPr>
                <w:rFonts w:ascii="Arial" w:eastAsia="Calibri" w:hAnsi="Arial" w:cs="Arial"/>
                <w:color w:val="FFFFFF"/>
                <w:sz w:val="18"/>
                <w:szCs w:val="18"/>
              </w:rPr>
              <w:t xml:space="preserve">An individual who provides a response and indicates an affiliation with an organization will be considered to have submitted the response on behalf of that organization. </w:t>
            </w:r>
          </w:p>
          <w:p w:rsidR="00C64E28" w:rsidRPr="00C64E28" w:rsidRDefault="00C64E28" w:rsidP="00C64E28">
            <w:pPr>
              <w:autoSpaceDE w:val="0"/>
              <w:autoSpaceDN w:val="0"/>
              <w:adjustRightInd w:val="0"/>
              <w:spacing w:after="0" w:line="240" w:lineRule="auto"/>
              <w:rPr>
                <w:rFonts w:ascii="Arial" w:eastAsia="Calibri" w:hAnsi="Arial" w:cs="Arial"/>
                <w:color w:val="FFFFFF"/>
                <w:sz w:val="18"/>
                <w:szCs w:val="18"/>
              </w:rPr>
            </w:pPr>
          </w:p>
          <w:p w:rsidR="00C64E28" w:rsidRPr="00C64E28" w:rsidRDefault="00C64E28" w:rsidP="00C64E28">
            <w:pPr>
              <w:autoSpaceDE w:val="0"/>
              <w:autoSpaceDN w:val="0"/>
              <w:adjustRightInd w:val="0"/>
              <w:spacing w:after="0" w:line="240" w:lineRule="auto"/>
              <w:rPr>
                <w:rFonts w:ascii="Arial" w:eastAsia="Calibri" w:hAnsi="Arial" w:cs="Arial"/>
                <w:color w:val="FFFFFF"/>
                <w:sz w:val="18"/>
                <w:szCs w:val="18"/>
              </w:rPr>
            </w:pPr>
            <w:r w:rsidRPr="00C64E28">
              <w:rPr>
                <w:rFonts w:ascii="Arial" w:eastAsia="Calibri" w:hAnsi="Arial" w:cs="Arial"/>
                <w:color w:val="FFFFFF"/>
                <w:sz w:val="18"/>
                <w:szCs w:val="18"/>
              </w:rPr>
              <w:t>Responses received from individuals who do not indicate an affiliation with an organization will not be considered to be public. Responses from individuals may be used and disclosed by the ministry to help evaluate and revise the proposal. Any personal information such as an individual's name and contact details will not be disclosed by the ministry without the individual’s prior consent unless required by law.</w:t>
            </w:r>
          </w:p>
          <w:p w:rsidR="00C64E28" w:rsidRPr="00C64E28" w:rsidRDefault="00C64E28" w:rsidP="00C64E28">
            <w:pPr>
              <w:autoSpaceDE w:val="0"/>
              <w:autoSpaceDN w:val="0"/>
              <w:adjustRightInd w:val="0"/>
              <w:spacing w:after="0" w:line="240" w:lineRule="auto"/>
              <w:rPr>
                <w:rFonts w:ascii="Arial" w:eastAsia="Calibri" w:hAnsi="Arial" w:cs="Arial"/>
                <w:color w:val="FFFFFF"/>
                <w:sz w:val="18"/>
                <w:szCs w:val="18"/>
              </w:rPr>
            </w:pPr>
          </w:p>
          <w:p w:rsidR="00C64E28" w:rsidRPr="00C64E28" w:rsidRDefault="00C64E28" w:rsidP="00C64E28">
            <w:pPr>
              <w:spacing w:after="0" w:line="240" w:lineRule="auto"/>
              <w:rPr>
                <w:rFonts w:ascii="Arial" w:eastAsia="Calibri" w:hAnsi="Arial" w:cs="Arial"/>
                <w:i/>
                <w:iCs/>
                <w:color w:val="FFFFFF"/>
                <w:sz w:val="18"/>
                <w:szCs w:val="18"/>
              </w:rPr>
            </w:pPr>
            <w:r w:rsidRPr="00C64E28">
              <w:rPr>
                <w:rFonts w:ascii="Arial" w:eastAsia="Calibri" w:hAnsi="Arial" w:cs="Arial"/>
                <w:color w:val="FFFFFF"/>
                <w:sz w:val="18"/>
                <w:szCs w:val="18"/>
              </w:rPr>
              <w:t>If you have any questions about the collection of this information, please contact consumerpolicy@ontario.ca.</w:t>
            </w:r>
          </w:p>
          <w:p w:rsidR="00C64E28" w:rsidRPr="00C64E28" w:rsidRDefault="00C64E28" w:rsidP="00C64E28">
            <w:pPr>
              <w:spacing w:after="0" w:line="240" w:lineRule="auto"/>
              <w:rPr>
                <w:rFonts w:ascii="Calibri" w:eastAsia="Calibri" w:hAnsi="Calibri" w:cs="Times New Roman"/>
                <w:b/>
              </w:rPr>
            </w:pPr>
          </w:p>
        </w:tc>
      </w:tr>
    </w:tbl>
    <w:p w:rsidR="00C64E28" w:rsidRPr="00C64E28" w:rsidRDefault="00C64E28" w:rsidP="00C64E28">
      <w:pPr>
        <w:rPr>
          <w:rFonts w:ascii="Calibri" w:eastAsia="Calibri" w:hAnsi="Calibri" w:cs="Times New Roman"/>
        </w:rPr>
      </w:pPr>
    </w:p>
    <w:p w:rsidR="00C64E28" w:rsidRPr="00C64E28" w:rsidRDefault="00C64E28" w:rsidP="00C64E28">
      <w:pPr>
        <w:spacing w:after="0" w:line="240" w:lineRule="auto"/>
        <w:ind w:left="450"/>
        <w:contextualSpacing/>
        <w:rPr>
          <w:rFonts w:ascii="Arial" w:eastAsia="Times" w:hAnsi="Arial" w:cs="Times New Roman"/>
          <w:sz w:val="20"/>
          <w:szCs w:val="20"/>
          <w:lang w:eastAsia="en-CA"/>
        </w:rPr>
      </w:pPr>
    </w:p>
    <w:p w:rsidR="00DA10B9" w:rsidRDefault="00C64E28">
      <w:bookmarkStart w:id="0" w:name="_GoBack"/>
      <w:bookmarkEnd w:id="0"/>
    </w:p>
    <w:sectPr w:rsidR="00DA10B9" w:rsidSect="004C29A4">
      <w:footerReference w:type="default" r:id="rId9"/>
      <w:footerReference w:type="first" r:id="rId10"/>
      <w:pgSz w:w="12240" w:h="15840"/>
      <w:pgMar w:top="990" w:right="1170"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14" w:rsidRDefault="00C64E28">
    <w:pPr>
      <w:pStyle w:val="Footer"/>
      <w:pBdr>
        <w:bottom w:val="single" w:sz="12" w:space="1" w:color="auto"/>
      </w:pBdr>
      <w:rPr>
        <w:i/>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14" w:rsidRDefault="00C64E28">
    <w:pPr>
      <w:pStyle w:val="Footer"/>
      <w:pBdr>
        <w:bottom w:val="single" w:sz="12" w:space="1" w:color="auto"/>
      </w:pBdr>
      <w:rPr>
        <w:i/>
        <w:sz w:val="20"/>
        <w:szCs w:val="20"/>
      </w:rPr>
    </w:pPr>
  </w:p>
  <w:p w:rsidR="00381814" w:rsidRDefault="00C64E28">
    <w:pPr>
      <w:pStyle w:val="Footer"/>
      <w:rPr>
        <w:i/>
        <w:sz w:val="20"/>
        <w:szCs w:val="20"/>
      </w:rPr>
    </w:pPr>
    <w:r>
      <w:rPr>
        <w:i/>
        <w:sz w:val="20"/>
        <w:szCs w:val="20"/>
      </w:rPr>
      <w:t>Confidential MSBCS Minister’s Decision Note</w:t>
    </w:r>
    <w:r>
      <w:rPr>
        <w:i/>
        <w:sz w:val="20"/>
        <w:szCs w:val="20"/>
      </w:rPr>
      <w:tab/>
    </w:r>
    <w:r>
      <w:rPr>
        <w:i/>
        <w:sz w:val="20"/>
        <w:szCs w:val="20"/>
      </w:rPr>
      <w:tab/>
      <w:t xml:space="preserve">Page </w:t>
    </w:r>
    <w:r>
      <w:rPr>
        <w:i/>
        <w:sz w:val="20"/>
        <w:szCs w:val="20"/>
      </w:rPr>
      <w:fldChar w:fldCharType="begin"/>
    </w:r>
    <w:r>
      <w:rPr>
        <w:i/>
        <w:sz w:val="20"/>
        <w:szCs w:val="20"/>
      </w:rPr>
      <w:instrText xml:space="preserve"> PAGE </w:instrText>
    </w:r>
    <w:r>
      <w:rPr>
        <w:i/>
        <w:sz w:val="20"/>
        <w:szCs w:val="20"/>
      </w:rPr>
      <w:fldChar w:fldCharType="separate"/>
    </w:r>
    <w:r>
      <w:rPr>
        <w:i/>
        <w:noProof/>
        <w:sz w:val="20"/>
        <w:szCs w:val="20"/>
      </w:rPr>
      <w:t>1</w:t>
    </w:r>
    <w:r>
      <w:rPr>
        <w:i/>
        <w:sz w:val="20"/>
        <w:szCs w:val="20"/>
      </w:rPr>
      <w:fldChar w:fldCharType="end"/>
    </w:r>
    <w:r>
      <w:rPr>
        <w:i/>
        <w:sz w:val="20"/>
        <w:szCs w:val="20"/>
      </w:rPr>
      <w:t xml:space="preserve"> of </w:t>
    </w:r>
    <w:r>
      <w:rPr>
        <w:i/>
        <w:sz w:val="20"/>
        <w:szCs w:val="20"/>
      </w:rPr>
      <w:fldChar w:fldCharType="begin"/>
    </w:r>
    <w:r>
      <w:rPr>
        <w:i/>
        <w:sz w:val="20"/>
        <w:szCs w:val="20"/>
      </w:rPr>
      <w:instrText xml:space="preserve"> NUMPAGES </w:instrText>
    </w:r>
    <w:r>
      <w:rPr>
        <w:i/>
        <w:sz w:val="20"/>
        <w:szCs w:val="20"/>
      </w:rPr>
      <w:fldChar w:fldCharType="separate"/>
    </w:r>
    <w:r>
      <w:rPr>
        <w:i/>
        <w:noProof/>
        <w:sz w:val="20"/>
        <w:szCs w:val="20"/>
      </w:rPr>
      <w:t>7</w:t>
    </w:r>
    <w:r>
      <w:rPr>
        <w:i/>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83DA0"/>
    <w:multiLevelType w:val="hybridMultilevel"/>
    <w:tmpl w:val="970AC6D0"/>
    <w:lvl w:ilvl="0" w:tplc="CE564230">
      <w:start w:val="4"/>
      <w:numFmt w:val="decimal"/>
      <w:lvlText w:val="%1."/>
      <w:lvlJc w:val="left"/>
      <w:pPr>
        <w:tabs>
          <w:tab w:val="num" w:pos="1080"/>
        </w:tabs>
        <w:ind w:left="1080" w:hanging="360"/>
      </w:pPr>
    </w:lvl>
    <w:lvl w:ilvl="1" w:tplc="95D8ED50">
      <w:start w:val="1"/>
      <w:numFmt w:val="bullet"/>
      <w:lvlText w:val="•"/>
      <w:lvlJc w:val="left"/>
      <w:pPr>
        <w:tabs>
          <w:tab w:val="num" w:pos="1800"/>
        </w:tabs>
        <w:ind w:left="1800" w:hanging="360"/>
      </w:pPr>
      <w:rPr>
        <w:rFonts w:ascii="Times New Roman" w:hAnsi="Times New Roman" w:cs="Times New Roman" w:hint="default"/>
      </w:rPr>
    </w:lvl>
    <w:lvl w:ilvl="2" w:tplc="DB5E349C">
      <w:start w:val="1"/>
      <w:numFmt w:val="bullet"/>
      <w:lvlText w:val="•"/>
      <w:lvlJc w:val="left"/>
      <w:pPr>
        <w:tabs>
          <w:tab w:val="num" w:pos="2520"/>
        </w:tabs>
        <w:ind w:left="2520" w:hanging="360"/>
      </w:pPr>
      <w:rPr>
        <w:rFonts w:ascii="Times New Roman" w:hAnsi="Times New Roman" w:cs="Times New Roman" w:hint="default"/>
      </w:rPr>
    </w:lvl>
    <w:lvl w:ilvl="3" w:tplc="9FDC5828">
      <w:start w:val="1"/>
      <w:numFmt w:val="bullet"/>
      <w:lvlText w:val="•"/>
      <w:lvlJc w:val="left"/>
      <w:pPr>
        <w:tabs>
          <w:tab w:val="num" w:pos="3240"/>
        </w:tabs>
        <w:ind w:left="3240" w:hanging="360"/>
      </w:pPr>
      <w:rPr>
        <w:rFonts w:ascii="Times New Roman" w:hAnsi="Times New Roman" w:cs="Times New Roman" w:hint="default"/>
      </w:rPr>
    </w:lvl>
    <w:lvl w:ilvl="4" w:tplc="78D02C4A">
      <w:start w:val="1"/>
      <w:numFmt w:val="bullet"/>
      <w:lvlText w:val="•"/>
      <w:lvlJc w:val="left"/>
      <w:pPr>
        <w:tabs>
          <w:tab w:val="num" w:pos="3960"/>
        </w:tabs>
        <w:ind w:left="3960" w:hanging="360"/>
      </w:pPr>
      <w:rPr>
        <w:rFonts w:ascii="Times New Roman" w:hAnsi="Times New Roman" w:cs="Times New Roman" w:hint="default"/>
      </w:rPr>
    </w:lvl>
    <w:lvl w:ilvl="5" w:tplc="990CD002">
      <w:start w:val="1"/>
      <w:numFmt w:val="bullet"/>
      <w:lvlText w:val="•"/>
      <w:lvlJc w:val="left"/>
      <w:pPr>
        <w:tabs>
          <w:tab w:val="num" w:pos="4680"/>
        </w:tabs>
        <w:ind w:left="4680" w:hanging="360"/>
      </w:pPr>
      <w:rPr>
        <w:rFonts w:ascii="Times New Roman" w:hAnsi="Times New Roman" w:cs="Times New Roman" w:hint="default"/>
      </w:rPr>
    </w:lvl>
    <w:lvl w:ilvl="6" w:tplc="53541C7E">
      <w:start w:val="1"/>
      <w:numFmt w:val="bullet"/>
      <w:lvlText w:val="•"/>
      <w:lvlJc w:val="left"/>
      <w:pPr>
        <w:tabs>
          <w:tab w:val="num" w:pos="5400"/>
        </w:tabs>
        <w:ind w:left="5400" w:hanging="360"/>
      </w:pPr>
      <w:rPr>
        <w:rFonts w:ascii="Times New Roman" w:hAnsi="Times New Roman" w:cs="Times New Roman" w:hint="default"/>
      </w:rPr>
    </w:lvl>
    <w:lvl w:ilvl="7" w:tplc="4D8A1F6E">
      <w:start w:val="1"/>
      <w:numFmt w:val="bullet"/>
      <w:lvlText w:val="•"/>
      <w:lvlJc w:val="left"/>
      <w:pPr>
        <w:tabs>
          <w:tab w:val="num" w:pos="6120"/>
        </w:tabs>
        <w:ind w:left="6120" w:hanging="360"/>
      </w:pPr>
      <w:rPr>
        <w:rFonts w:ascii="Times New Roman" w:hAnsi="Times New Roman" w:cs="Times New Roman" w:hint="default"/>
      </w:rPr>
    </w:lvl>
    <w:lvl w:ilvl="8" w:tplc="46F48452">
      <w:start w:val="1"/>
      <w:numFmt w:val="bullet"/>
      <w:lvlText w:val="•"/>
      <w:lvlJc w:val="left"/>
      <w:pPr>
        <w:tabs>
          <w:tab w:val="num" w:pos="6840"/>
        </w:tabs>
        <w:ind w:left="6840" w:hanging="360"/>
      </w:pPr>
      <w:rPr>
        <w:rFonts w:ascii="Times New Roman" w:hAnsi="Times New Roman" w:cs="Times New Roman" w:hint="default"/>
      </w:rPr>
    </w:lvl>
  </w:abstractNum>
  <w:abstractNum w:abstractNumId="1">
    <w:nsid w:val="46F3148B"/>
    <w:multiLevelType w:val="hybridMultilevel"/>
    <w:tmpl w:val="9E98D48E"/>
    <w:lvl w:ilvl="0" w:tplc="733C528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A092BCC"/>
    <w:multiLevelType w:val="hybridMultilevel"/>
    <w:tmpl w:val="169A6E0C"/>
    <w:lvl w:ilvl="0" w:tplc="DFD8DD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28"/>
    <w:rsid w:val="002A7548"/>
    <w:rsid w:val="00920A76"/>
    <w:rsid w:val="00C64E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64E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64E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merpolicy@ontario.ca" TargetMode="External"/><Relationship Id="rId3" Type="http://schemas.microsoft.com/office/2007/relationships/stylesWithEffects" Target="stylesWithEffects.xml"/><Relationship Id="rId7" Type="http://schemas.openxmlformats.org/officeDocument/2006/relationships/hyperlink" Target="mailto:consumerpolicy@ontari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tariocanada.com/registr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Company>MGS</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Wittman, Nancy (MCS)</dc:creator>
  <cp:lastModifiedBy>Wittman, Nancy (MCS)</cp:lastModifiedBy>
  <cp:revision>1</cp:revision>
  <dcterms:created xsi:type="dcterms:W3CDTF">2015-01-23T22:03:00Z</dcterms:created>
  <dcterms:modified xsi:type="dcterms:W3CDTF">2015-01-23T22:04:00Z</dcterms:modified>
</cp:coreProperties>
</file>